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08" w:rsidRPr="007B5932" w:rsidRDefault="00A86108" w:rsidP="00256A30">
      <w:pPr>
        <w:ind w:firstLine="426"/>
        <w:jc w:val="both"/>
        <w:rPr>
          <w:rFonts w:ascii="Comic Sans MS" w:hAnsi="Comic Sans MS"/>
          <w:sz w:val="20"/>
        </w:rPr>
      </w:pPr>
      <w:proofErr w:type="gramStart"/>
      <w:r w:rsidRPr="007B5932">
        <w:rPr>
          <w:rFonts w:ascii="Comic Sans MS" w:hAnsi="Comic Sans MS"/>
          <w:sz w:val="20"/>
        </w:rPr>
        <w:t xml:space="preserve">6331 sayılı İş Sağlığı ve Güvenliği kanunu kapsamına giren Okulumuzda/Kurumumuzda bulunması gereken, sağlık ve güvenlik şartlarının iyileştirilmesi ile kullanılan alet, edevat, makineler, vb. yüzünden çıkabilecek hastalıklara ve bunların meydana getireceği bedeni kazalara engel olacak tedbir almak, işveren vekiline teklifte bulunmak, Okulumuzda/Kurumumuzda iş kazalarını önlemek üzere bulundurulması gerekli araçların ve alınacak güvenlik tedbirlerinin yerine getirilmesi ve uygulanması ve kontrol edilmesi, çalışanlar ve öğrencilere de bu yoldaki usul ve şartlara uymak zorunda olduklarının aktarılması, gerekli sağlık ve güvenlik tedbirlerinin öğretilmesi, ilgili yönetmelik hükümlerinin devamlı işlenmesi suretiyle, kaza ve hastalıklara meydan verilmemesi amacıyla </w:t>
      </w:r>
      <w:r w:rsidRPr="007B5932">
        <w:rPr>
          <w:rFonts w:ascii="Comic Sans MS" w:hAnsi="Comic Sans MS"/>
          <w:b/>
          <w:sz w:val="20"/>
        </w:rPr>
        <w:t xml:space="preserve">“İş Sağlığı ve Güvenliği” </w:t>
      </w:r>
      <w:r w:rsidRPr="007B5932">
        <w:rPr>
          <w:rFonts w:ascii="Comic Sans MS" w:hAnsi="Comic Sans MS"/>
          <w:sz w:val="20"/>
        </w:rPr>
        <w:t>kurulu işbu protokol ile oluşturulmuştur.</w:t>
      </w:r>
      <w:proofErr w:type="gramEnd"/>
    </w:p>
    <w:p w:rsidR="00A86108" w:rsidRPr="007B5932" w:rsidRDefault="00A86108" w:rsidP="00256A30">
      <w:pPr>
        <w:ind w:firstLine="426"/>
        <w:jc w:val="both"/>
        <w:rPr>
          <w:rFonts w:ascii="Comic Sans MS" w:hAnsi="Comic Sans MS"/>
          <w:sz w:val="20"/>
        </w:rPr>
      </w:pPr>
      <w:r w:rsidRPr="007B5932">
        <w:rPr>
          <w:rFonts w:ascii="Comic Sans MS" w:hAnsi="Comic Sans MS"/>
          <w:sz w:val="20"/>
        </w:rPr>
        <w:tab/>
      </w:r>
    </w:p>
    <w:p w:rsidR="00A86108" w:rsidRPr="007B5932" w:rsidRDefault="00A86108" w:rsidP="00256A30">
      <w:pPr>
        <w:ind w:left="1276" w:firstLine="426"/>
        <w:rPr>
          <w:rFonts w:ascii="Comic Sans MS" w:hAnsi="Comic Sans MS"/>
          <w:b/>
          <w:sz w:val="20"/>
        </w:rPr>
      </w:pP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r w:rsidRPr="007B5932">
        <w:rPr>
          <w:rFonts w:ascii="Comic Sans MS" w:hAnsi="Comic Sans MS" w:cs="TimesNewRomanPS-BoldMT"/>
          <w:b/>
          <w:bCs/>
          <w:sz w:val="20"/>
        </w:rPr>
        <w:t>A - OKUL VE KURUMLARDA İŞ SAĞLIĞI VE GÜVENLİĞİ KURULLARI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1 </w:t>
      </w:r>
      <w:r w:rsidRPr="007B5932">
        <w:rPr>
          <w:rFonts w:ascii="Comic Sans MS" w:hAnsi="Comic Sans MS" w:cs="TimesNewRomanPSMT"/>
          <w:sz w:val="20"/>
        </w:rPr>
        <w:t xml:space="preserve">- Okul ve Kurumlarda </w:t>
      </w:r>
      <w:r w:rsidRPr="007B5932">
        <w:rPr>
          <w:rFonts w:ascii="Comic Sans MS" w:hAnsi="Comic Sans MS" w:cs="TimesNewRomanPS-BoldMT"/>
          <w:b/>
          <w:bCs/>
          <w:sz w:val="20"/>
        </w:rPr>
        <w:t xml:space="preserve">İş Sağlığı ve Güvenliği Kurulunun </w:t>
      </w:r>
      <w:r w:rsidRPr="007B5932">
        <w:rPr>
          <w:rFonts w:ascii="Comic Sans MS" w:hAnsi="Comic Sans MS" w:cs="TimesNewRomanPSMT"/>
          <w:sz w:val="20"/>
        </w:rPr>
        <w:t xml:space="preserve">oluşturulması (50 ve üstü çalışanı idareci, öğretmen, </w:t>
      </w:r>
      <w:proofErr w:type="spellStart"/>
      <w:proofErr w:type="gramStart"/>
      <w:r w:rsidRPr="007B5932">
        <w:rPr>
          <w:rFonts w:ascii="Comic Sans MS" w:hAnsi="Comic Sans MS" w:cs="TimesNewRomanPSMT"/>
          <w:sz w:val="20"/>
        </w:rPr>
        <w:t>personel,işçi</w:t>
      </w:r>
      <w:proofErr w:type="gramEnd"/>
      <w:r w:rsidRPr="007B5932">
        <w:rPr>
          <w:rFonts w:ascii="Comic Sans MS" w:hAnsi="Comic Sans MS" w:cs="TimesNewRomanPSMT"/>
          <w:sz w:val="20"/>
        </w:rPr>
        <w:t>,iş</w:t>
      </w:r>
      <w:proofErr w:type="spellEnd"/>
      <w:r w:rsidRPr="007B5932">
        <w:rPr>
          <w:rFonts w:ascii="Comic Sans MS" w:hAnsi="Comic Sans MS" w:cs="TimesNewRomanPSMT"/>
          <w:sz w:val="20"/>
        </w:rPr>
        <w:t>-kur elemanı- olan tüm okullar. 50 den az olanlar kurmayabilirler. İl İSGB den yardım alacaklar. 6331 Sayılı kanun Madde 22- İş Sağlığı ve Güvenliği Kurullar Hakkında Yönetmelik</w:t>
      </w:r>
      <w:proofErr w:type="gramStart"/>
      <w:r w:rsidRPr="007B5932">
        <w:rPr>
          <w:rFonts w:ascii="Comic Sans MS" w:hAnsi="Comic Sans MS" w:cs="TimesNewRomanPSMT"/>
          <w:sz w:val="20"/>
        </w:rPr>
        <w:t>)</w:t>
      </w:r>
      <w:proofErr w:type="gramEnd"/>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2 </w:t>
      </w:r>
      <w:r w:rsidRPr="007B5932">
        <w:rPr>
          <w:rFonts w:ascii="Comic Sans MS" w:hAnsi="Comic Sans MS" w:cs="TimesNewRomanPSMT"/>
          <w:sz w:val="20"/>
        </w:rPr>
        <w:t>- Okul ve Kurumlarda İşverenin sağlık ve güvenlik kayıtları ve onaylı deftere ilişkin hazırlıklarının tamamlanması (İş Sağlığı ve Güvenliği Kurulu Oluşturanlar için)</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3 </w:t>
      </w:r>
      <w:r w:rsidRPr="007B5932">
        <w:rPr>
          <w:rFonts w:ascii="Comic Sans MS" w:hAnsi="Comic Sans MS" w:cs="TimesNewRomanPSMT"/>
          <w:sz w:val="20"/>
        </w:rPr>
        <w:t>- Okul ve Kurumlarda, İş Sağlığı Ve Güvenliği İle İlgili Çalışan Temsilcisinin Seçilmesi</w:t>
      </w:r>
      <w:proofErr w:type="gramStart"/>
      <w:r w:rsidRPr="007B5932">
        <w:rPr>
          <w:rFonts w:ascii="Comic Sans MS" w:hAnsi="Comic Sans MS" w:cs="TimesNewRomanPSMT"/>
          <w:sz w:val="20"/>
        </w:rPr>
        <w:t>(</w:t>
      </w:r>
      <w:proofErr w:type="gramEnd"/>
      <w:r w:rsidRPr="007B5932">
        <w:rPr>
          <w:rFonts w:ascii="Comic Sans MS" w:hAnsi="Comic Sans MS" w:cs="TimesNewRomanPSMT"/>
          <w:sz w:val="20"/>
        </w:rPr>
        <w:t xml:space="preserve"> Tüm okullar için. 6331 sayılı kanun Madde 20</w:t>
      </w:r>
      <w:proofErr w:type="gramStart"/>
      <w:r w:rsidRPr="007B5932">
        <w:rPr>
          <w:rFonts w:ascii="Comic Sans MS" w:hAnsi="Comic Sans MS" w:cs="TimesNewRomanPSMT"/>
          <w:sz w:val="20"/>
        </w:rPr>
        <w:t>)</w:t>
      </w:r>
      <w:proofErr w:type="gramEnd"/>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4 </w:t>
      </w:r>
      <w:r w:rsidRPr="007B5932">
        <w:rPr>
          <w:rFonts w:ascii="Comic Sans MS" w:hAnsi="Comic Sans MS" w:cs="TimesNewRomanPSMT"/>
          <w:sz w:val="20"/>
        </w:rPr>
        <w:t>- Okul ve Kurumlarda İş Güvenliği Uzmanlarının ve İşyeri Hekimlerinin görevlendirilmesi (2016 da zorunlu olacak)</w:t>
      </w:r>
    </w:p>
    <w:p w:rsidR="00256A30" w:rsidRPr="007B5932" w:rsidRDefault="00256A30" w:rsidP="00256A30">
      <w:pPr>
        <w:tabs>
          <w:tab w:val="left" w:pos="0"/>
          <w:tab w:val="left" w:pos="566"/>
        </w:tabs>
        <w:autoSpaceDE w:val="0"/>
        <w:autoSpaceDN w:val="0"/>
        <w:spacing w:line="240" w:lineRule="exact"/>
        <w:ind w:firstLine="426"/>
        <w:jc w:val="both"/>
        <w:rPr>
          <w:rFonts w:ascii="Comic Sans MS" w:eastAsia="ヒラギノ明朝 Pro W3" w:hAnsi="Comic Sans MS"/>
          <w:sz w:val="20"/>
        </w:rPr>
      </w:pPr>
      <w:r w:rsidRPr="007B5932">
        <w:rPr>
          <w:rFonts w:ascii="Comic Sans MS" w:hAnsi="Comic Sans MS" w:cs="TimesNewRomanPS-BoldMT"/>
          <w:b/>
          <w:bCs/>
          <w:sz w:val="20"/>
        </w:rPr>
        <w:t xml:space="preserve">5 </w:t>
      </w:r>
      <w:r w:rsidRPr="007B5932">
        <w:rPr>
          <w:rFonts w:ascii="Comic Sans MS" w:hAnsi="Comic Sans MS" w:cs="TimesNewRomanPSMT"/>
          <w:sz w:val="20"/>
        </w:rPr>
        <w:t>- İSG Kurul toplantısı yapılması</w:t>
      </w:r>
      <w:r w:rsidRPr="007B5932">
        <w:rPr>
          <w:rFonts w:ascii="Comic Sans MS" w:eastAsia="ヒラギノ明朝 Pro W3" w:hAnsi="Comic Sans MS"/>
          <w:sz w:val="20"/>
        </w:rPr>
        <w:t xml:space="preserve">: Kurul “az tehlikeli” birimlerde </w:t>
      </w:r>
      <w:r w:rsidRPr="007B5932">
        <w:rPr>
          <w:rFonts w:ascii="Comic Sans MS" w:eastAsia="ヒラギノ明朝 Pro W3" w:hAnsi="Comic Sans MS"/>
          <w:b/>
          <w:sz w:val="20"/>
        </w:rPr>
        <w:t>üç ayda</w:t>
      </w:r>
      <w:r w:rsidRPr="007B5932">
        <w:rPr>
          <w:rFonts w:ascii="Comic Sans MS" w:eastAsia="ヒラギノ明朝 Pro W3" w:hAnsi="Comic Sans MS"/>
          <w:sz w:val="20"/>
        </w:rPr>
        <w:t xml:space="preserve"> bir, “tehlikeli” birimlerde </w:t>
      </w:r>
      <w:r w:rsidRPr="007B5932">
        <w:rPr>
          <w:rFonts w:ascii="Comic Sans MS" w:eastAsia="ヒラギノ明朝 Pro W3" w:hAnsi="Comic Sans MS"/>
          <w:b/>
          <w:sz w:val="20"/>
        </w:rPr>
        <w:t>iki ayda</w:t>
      </w:r>
      <w:r w:rsidRPr="007B5932">
        <w:rPr>
          <w:rFonts w:ascii="Comic Sans MS" w:eastAsia="ヒラギノ明朝 Pro W3" w:hAnsi="Comic Sans MS"/>
          <w:sz w:val="20"/>
        </w:rPr>
        <w:t xml:space="preserve"> bir, “çok tehlikeli” birimlerde </w:t>
      </w:r>
      <w:r w:rsidRPr="007B5932">
        <w:rPr>
          <w:rFonts w:ascii="Comic Sans MS" w:eastAsia="ヒラギノ明朝 Pro W3" w:hAnsi="Comic Sans MS"/>
          <w:b/>
          <w:sz w:val="20"/>
        </w:rPr>
        <w:t>ayda</w:t>
      </w:r>
      <w:r w:rsidRPr="007B5932">
        <w:rPr>
          <w:rFonts w:ascii="Comic Sans MS" w:eastAsia="ヒラギノ明朝 Pro W3" w:hAnsi="Comic Sans MS"/>
          <w:sz w:val="20"/>
        </w:rPr>
        <w:t xml:space="preserve"> bir toplantı yapar. Kurul, çalışmaktan kaçınma hakkı taleplerinde, belirlenen süre dikkate alınmaksızın acilen toplanır. Toplantıda alınan karar çalışan ve çalışan temsilcisine yazılı olarak tebliğ edilir. </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6 </w:t>
      </w:r>
      <w:r w:rsidRPr="007B5932">
        <w:rPr>
          <w:rFonts w:ascii="Comic Sans MS" w:hAnsi="Comic Sans MS" w:cs="TimesNewRomanPSMT"/>
          <w:sz w:val="20"/>
        </w:rPr>
        <w:t>- Kurul üyelerine eğitimlerin verilmesi ve belgelendirilmesi. (İş güvenliği uzmanı tarafından verilecek)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7 </w:t>
      </w:r>
      <w:r w:rsidRPr="007B5932">
        <w:rPr>
          <w:rFonts w:ascii="Comic Sans MS" w:hAnsi="Comic Sans MS" w:cs="TimesNewRomanPSMT"/>
          <w:sz w:val="20"/>
        </w:rPr>
        <w:t>- Kurulun ve üyelerinin görev ve yetkilerinin belirlenmesi ( İş Sağlığı ve Güvenliği Kurullar Hakkında Yönetmelik Madde 8)</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8 </w:t>
      </w:r>
      <w:r w:rsidRPr="007B5932">
        <w:rPr>
          <w:rFonts w:ascii="Comic Sans MS" w:hAnsi="Comic Sans MS" w:cs="TimesNewRomanPSMT"/>
          <w:sz w:val="20"/>
        </w:rPr>
        <w:t>- Kurul çalışma usullerinin belirlenmesi (İş Sağlığı ve Güvenliği Kurullar Hakkında Yönetmelik Madde 9)</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9 </w:t>
      </w:r>
      <w:r w:rsidRPr="007B5932">
        <w:rPr>
          <w:rFonts w:ascii="Comic Sans MS" w:hAnsi="Comic Sans MS" w:cs="TimesNewRomanPSMT"/>
          <w:sz w:val="20"/>
        </w:rPr>
        <w:t>- İşverenin veya işveren vekilinin kurula ilişkin genel yükümlülüğünün belirlenmesi(İş Sağlığı ve Güvenliği Kurullar Hakkında Yönetmelik Madde10)</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10 </w:t>
      </w:r>
      <w:r w:rsidRPr="007B5932">
        <w:rPr>
          <w:rFonts w:ascii="Comic Sans MS" w:hAnsi="Comic Sans MS" w:cs="TimesNewRomanPSMT"/>
          <w:sz w:val="20"/>
        </w:rPr>
        <w:t>- Kurulun yükümlülüklerinin belirlenmesi</w:t>
      </w:r>
      <w:proofErr w:type="gramStart"/>
      <w:r w:rsidRPr="007B5932">
        <w:rPr>
          <w:rFonts w:ascii="Comic Sans MS" w:hAnsi="Comic Sans MS" w:cs="TimesNewRomanPSMT"/>
          <w:sz w:val="20"/>
        </w:rPr>
        <w:t>(</w:t>
      </w:r>
      <w:proofErr w:type="gramEnd"/>
      <w:r w:rsidRPr="007B5932">
        <w:rPr>
          <w:rFonts w:ascii="Comic Sans MS" w:hAnsi="Comic Sans MS" w:cs="TimesNewRomanPSMT"/>
          <w:sz w:val="20"/>
        </w:rPr>
        <w:t>İş Sağlığı ve Güvenliği Kurullar Hakkında Yönetmelik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Madde11</w:t>
      </w:r>
      <w:proofErr w:type="gramStart"/>
      <w:r w:rsidRPr="007B5932">
        <w:rPr>
          <w:rFonts w:ascii="Comic Sans MS" w:hAnsi="Comic Sans MS" w:cs="TimesNewRomanPSMT"/>
          <w:sz w:val="20"/>
        </w:rPr>
        <w:t>)</w:t>
      </w:r>
      <w:proofErr w:type="gramEnd"/>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11 </w:t>
      </w:r>
      <w:r w:rsidRPr="007B5932">
        <w:rPr>
          <w:rFonts w:ascii="Comic Sans MS" w:hAnsi="Comic Sans MS" w:cs="TimesNewRomanPSMT"/>
          <w:sz w:val="20"/>
        </w:rPr>
        <w:t>- Çalışanların yükümlülüklerinin belirlenmesi (İş Sağlığı ve Güvenliği Kurullar Hakkında Yönetmelik Madde12)</w:t>
      </w:r>
    </w:p>
    <w:p w:rsidR="00256A30" w:rsidRPr="007B5932" w:rsidRDefault="00256A30" w:rsidP="00256A30">
      <w:pPr>
        <w:autoSpaceDE w:val="0"/>
        <w:autoSpaceDN w:val="0"/>
        <w:adjustRightInd w:val="0"/>
        <w:ind w:firstLine="426"/>
        <w:jc w:val="both"/>
        <w:rPr>
          <w:rFonts w:ascii="Comic Sans MS" w:hAnsi="Comic Sans MS" w:cs="TimesNewRomanPSMT"/>
          <w:sz w:val="20"/>
        </w:rPr>
      </w:pP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r w:rsidRPr="007B5932">
        <w:rPr>
          <w:rFonts w:ascii="Comic Sans MS" w:hAnsi="Comic Sans MS" w:cs="TimesNewRomanPS-BoldMT"/>
          <w:b/>
          <w:bCs/>
          <w:sz w:val="20"/>
        </w:rPr>
        <w:t>İSG KURULLARININ ESAS VE USULLERİ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Müdürlüğümüze bağlı tüm okul ve kurumlarda İSG Kurulu oluşturulacaktır. Kurulda yer alacak İş Sağlığı ve Güvenliği Uzmanı ve İşyeri Hekimi ileriki tarihlerde (anlaşma yapıldığı) görevlendirilecektir. İş güvenliği uzmanı ve işyeri hekimi atanıncaya kadar işveren vekili gerekli tedbirleri almakla yükümlüdür.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 </w:t>
      </w:r>
      <w:r w:rsidRPr="007B5932">
        <w:rPr>
          <w:rFonts w:ascii="Comic Sans MS" w:hAnsi="Comic Sans MS" w:cs="TimesNewRomanPSMT"/>
          <w:sz w:val="20"/>
        </w:rPr>
        <w:t>50 ve üstü çalışanı bulunan tüm okul ve kurumlarda “İş Sağlığı ve Güvenliği Kurulu” ile “Risk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Değerlendirme Ekibi” kurulması zorunludur. (50’den az okullar işlerini sağlıklı yürütebilmek için kurul kurabilirler). 50 den az çalışanı bulunan okul ve kurumlar sadece Risk Değerlendirme Ekibi kurmakla mükelleftirler. Bunlar, İl İSGB veya ilçe İSG Bürosu ile iş birliği yapabilirler.</w:t>
      </w: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r w:rsidRPr="007B5932">
        <w:rPr>
          <w:rFonts w:ascii="Comic Sans MS" w:hAnsi="Comic Sans MS" w:cs="TimesNewRomanPS-BoldMT"/>
          <w:b/>
          <w:bCs/>
          <w:sz w:val="20"/>
        </w:rPr>
        <w:t>a)Kurulların oluşturulması:</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(1) </w:t>
      </w:r>
      <w:r w:rsidRPr="007B5932">
        <w:rPr>
          <w:rFonts w:ascii="Comic Sans MS" w:hAnsi="Comic Sans MS" w:cs="TimesNewRomanPSMT"/>
          <w:sz w:val="20"/>
        </w:rPr>
        <w:t>Kurul aşağıda belirtilen kişilerden oluşur: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a) İşveren veya işveren vekili, (Kurul Başkanı)</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b) İş güvenliği uzmanı,</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c) İşyeri hekimi,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ç) İnsan kaynakları, personel, sosyal işler veya idari ve mali işleri yürütmekle görevli bir kişi,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lastRenderedPageBreak/>
        <w:t>d) Bulunması halinde sivil savunma uzmanı,</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e) Bulunması halinde formen, ustabaşı veya usta,</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f) Çalışan temsilcisi, işyerinde birden çok çalışan temsilcisi olması halinde baş temsilci.</w:t>
      </w: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r w:rsidRPr="007B5932">
        <w:rPr>
          <w:rFonts w:ascii="Comic Sans MS" w:hAnsi="Comic Sans MS" w:cs="TimesNewRomanPS-BoldMT"/>
          <w:b/>
          <w:bCs/>
          <w:sz w:val="20"/>
        </w:rPr>
        <w:t>b) Kurulun görev ve yetkileri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b) İş sağlığı ve güvenliği konularında o işyerinde çalışanlara yol göstermek,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c) İşyerinde iş sağlığı ve güvenliğine ilişkin tehlikeleri ve önlemleri değerlendirmek, tedbirleri belirlemek, işveren veya işveren vekiline bildirimde bulunmak,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ç) İşyerinde meydana gelen her iş kazası ve işyerinde meydana gelen ancak iş kazası olarak</w:t>
      </w:r>
    </w:p>
    <w:p w:rsidR="00256A30" w:rsidRPr="007B5932" w:rsidRDefault="00256A30" w:rsidP="00256A30">
      <w:pPr>
        <w:autoSpaceDE w:val="0"/>
        <w:autoSpaceDN w:val="0"/>
        <w:adjustRightInd w:val="0"/>
        <w:ind w:firstLine="426"/>
        <w:jc w:val="both"/>
        <w:rPr>
          <w:rFonts w:ascii="Comic Sans MS" w:hAnsi="Comic Sans MS" w:cs="TimesNewRomanPSMT"/>
          <w:sz w:val="20"/>
        </w:rPr>
      </w:pPr>
      <w:proofErr w:type="gramStart"/>
      <w:r w:rsidRPr="007B5932">
        <w:rPr>
          <w:rFonts w:ascii="Comic Sans MS" w:hAnsi="Comic Sans MS" w:cs="TimesNewRomanPSMT"/>
          <w:sz w:val="20"/>
        </w:rPr>
        <w:t>değerlendirilmeyen</w:t>
      </w:r>
      <w:proofErr w:type="gramEnd"/>
      <w:r w:rsidRPr="007B5932">
        <w:rPr>
          <w:rFonts w:ascii="Comic Sans MS" w:hAnsi="Comic Sans MS" w:cs="TimesNewRomanPSMT"/>
          <w:sz w:val="20"/>
        </w:rPr>
        <w:t xml:space="preserve">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e) İşyerinde yapılacak bakım ve onarım çalışmalarında gerekli güvenlik tedbirlerini planlamak ve bu tedbirlerin uygulamalarını kontrol etmek,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f) İşyerinde yangın, doğal afet, sabotaj ve benzeri tehlikeler için alınan tedbirlerin yeterliliğini ve ekiplerin çalışmalarını izlemek,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g) İşyerinin iş sağlığı ve güvenliği durumuyla ilgili yıllık bir rapor hazırlamak, o yılki çalışmaları</w:t>
      </w:r>
    </w:p>
    <w:p w:rsidR="00256A30" w:rsidRPr="007B5932" w:rsidRDefault="00256A30" w:rsidP="00256A30">
      <w:pPr>
        <w:autoSpaceDE w:val="0"/>
        <w:autoSpaceDN w:val="0"/>
        <w:adjustRightInd w:val="0"/>
        <w:ind w:firstLine="426"/>
        <w:jc w:val="both"/>
        <w:rPr>
          <w:rFonts w:ascii="Comic Sans MS" w:hAnsi="Comic Sans MS" w:cs="TimesNewRomanPSMT"/>
          <w:sz w:val="20"/>
        </w:rPr>
      </w:pPr>
      <w:proofErr w:type="gramStart"/>
      <w:r w:rsidRPr="007B5932">
        <w:rPr>
          <w:rFonts w:ascii="Comic Sans MS" w:hAnsi="Comic Sans MS" w:cs="TimesNewRomanPSMT"/>
          <w:sz w:val="20"/>
        </w:rPr>
        <w:t>değerlendirmek</w:t>
      </w:r>
      <w:proofErr w:type="gramEnd"/>
      <w:r w:rsidRPr="007B5932">
        <w:rPr>
          <w:rFonts w:ascii="Comic Sans MS" w:hAnsi="Comic Sans MS" w:cs="TimesNewRomanPSMT"/>
          <w:sz w:val="20"/>
        </w:rPr>
        <w:t>, elde edilen tecrübeye göre ertesi yılın çalışma programında yer alacak hususları</w:t>
      </w:r>
    </w:p>
    <w:p w:rsidR="00256A30" w:rsidRPr="007B5932" w:rsidRDefault="00256A30" w:rsidP="00256A30">
      <w:pPr>
        <w:autoSpaceDE w:val="0"/>
        <w:autoSpaceDN w:val="0"/>
        <w:adjustRightInd w:val="0"/>
        <w:ind w:firstLine="426"/>
        <w:jc w:val="both"/>
        <w:rPr>
          <w:rFonts w:ascii="Comic Sans MS" w:hAnsi="Comic Sans MS" w:cs="TimesNewRomanPSMT"/>
          <w:sz w:val="20"/>
        </w:rPr>
      </w:pPr>
      <w:proofErr w:type="gramStart"/>
      <w:r w:rsidRPr="007B5932">
        <w:rPr>
          <w:rFonts w:ascii="Comic Sans MS" w:hAnsi="Comic Sans MS" w:cs="TimesNewRomanPSMT"/>
          <w:sz w:val="20"/>
        </w:rPr>
        <w:t>değerlendirerek</w:t>
      </w:r>
      <w:proofErr w:type="gramEnd"/>
      <w:r w:rsidRPr="007B5932">
        <w:rPr>
          <w:rFonts w:ascii="Comic Sans MS" w:hAnsi="Comic Sans MS" w:cs="TimesNewRomanPSMT"/>
          <w:sz w:val="20"/>
        </w:rPr>
        <w:t xml:space="preserve"> belirlemek ve işverene teklifte bulunmak,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ğ) 6331 sayılı İş Sağlığı ve Güvenliği Kanununun 13 üncü maddesinde belirtilen çalışmaktan kaçınma hakkı talepleri ile ilgili acilen toplanarak karar vermek,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h) İşyerinde teknoloji, iş organizasyonu, çalışma şartları, sosyal ilişkiler ve çalışma ortamı ile ilgili faktörlerin etkilerini kapsayan tutarlı ve genel bir önleme politikası geliştirmeye yönelik çalışmalar yapmak.</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Kurul üyeleri bu Yönetmelikle kendilerine verilen görevleri yapmalarından dolayı hakları kısıtlanamaz, kötü davranış ve muameleye maruz kalamazlar.</w:t>
      </w:r>
    </w:p>
    <w:p w:rsidR="00256A30" w:rsidRPr="007B5932" w:rsidRDefault="00256A30" w:rsidP="00256A30">
      <w:pPr>
        <w:autoSpaceDE w:val="0"/>
        <w:autoSpaceDN w:val="0"/>
        <w:adjustRightInd w:val="0"/>
        <w:ind w:firstLine="426"/>
        <w:jc w:val="both"/>
        <w:rPr>
          <w:rFonts w:ascii="Comic Sans MS" w:hAnsi="Comic Sans MS" w:cs="TimesNewRomanPS-BoldMT"/>
          <w:b/>
          <w:bCs/>
          <w:sz w:val="20"/>
        </w:rPr>
      </w:pPr>
      <w:r w:rsidRPr="007B5932">
        <w:rPr>
          <w:rFonts w:ascii="Comic Sans MS" w:hAnsi="Comic Sans MS" w:cs="TimesNewRomanPS-BoldMT"/>
          <w:b/>
          <w:bCs/>
          <w:sz w:val="20"/>
        </w:rPr>
        <w:t>c)Kurulun Çalışma Usulleri</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(1) </w:t>
      </w:r>
      <w:r w:rsidRPr="007B5932">
        <w:rPr>
          <w:rFonts w:ascii="Comic Sans MS" w:hAnsi="Comic Sans MS" w:cs="TimesNewRomanPSMT"/>
          <w:sz w:val="20"/>
        </w:rPr>
        <w:t>Kurul inceleme, izleme ve uyarmayı öngören bir düzen içinde ve aşağıdaki esasları göz önünde bulundurarak çalışır.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a) Kurullar ayda en az bir kere toplanır. Ancak kurul, işyerinin tehlike sınıfını dikkate alarak, tehlikeli işyerlerinde bu sürenin iki ay, az tehlikeli işyerlerinde ise üç ay olarak belirlenmesine karar verebilir.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b) Toplantının gündemi, yeri, günü ve saati toplantıdan en az kırk sekiz saat önce kurul üyelerine bildirilir.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Gündem, sorunların ve varsa iş sağlığı ve güvenliğine ilişkin projelerin önem sırasına göre belirlenir. Kurul üyeleri gündemde değişiklik isteyebilirler. Bu istek kurulca uygun görüldüğünde gündem buna göre değiştirilir.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ç) Kurul toplantılarının günlük çalışma saatleri içinde yapılması asıldır. Kurulun toplantılarında geçecek süreler günlük çalışma süresinden sayılır.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d) Kurul, üye tam sayısının salt çoğunluğu ile işveren veya işveren vekili başkanlığında toplanır ve</w:t>
      </w:r>
    </w:p>
    <w:p w:rsidR="00256A30" w:rsidRPr="007B5932" w:rsidRDefault="00256A30" w:rsidP="00256A30">
      <w:pPr>
        <w:autoSpaceDE w:val="0"/>
        <w:autoSpaceDN w:val="0"/>
        <w:adjustRightInd w:val="0"/>
        <w:ind w:firstLine="426"/>
        <w:jc w:val="both"/>
        <w:rPr>
          <w:rFonts w:ascii="Comic Sans MS" w:hAnsi="Comic Sans MS" w:cs="TimesNewRomanPSMT"/>
          <w:sz w:val="20"/>
        </w:rPr>
      </w:pPr>
      <w:proofErr w:type="gramStart"/>
      <w:r w:rsidRPr="007B5932">
        <w:rPr>
          <w:rFonts w:ascii="Comic Sans MS" w:hAnsi="Comic Sans MS" w:cs="TimesNewRomanPSMT"/>
          <w:sz w:val="20"/>
        </w:rPr>
        <w:t>katılanların</w:t>
      </w:r>
      <w:proofErr w:type="gramEnd"/>
      <w:r w:rsidRPr="007B5932">
        <w:rPr>
          <w:rFonts w:ascii="Comic Sans MS" w:hAnsi="Comic Sans MS" w:cs="TimesNewRomanPSMT"/>
          <w:sz w:val="20"/>
        </w:rPr>
        <w:t xml:space="preserve"> salt çoğunluğu ile karar alır. Çekimser oy kullanılamaz. Oyların eşitliği halinde başkanın oyu kararı belirler. Çoğunluğun sağlanamadığı veya başka bir nedenle toplantının yapılmadığı hallerde durumu belirten bir tutanak düzenlenir.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lastRenderedPageBreak/>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f) Toplantıda alınan kararlar gereği yapılmak üzere ilgililere duyurulur. Ayrıca çalışanlara duyurulması faydalı görülen konular işyerinde ilân edilir.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g) Her toplantıda, önceki toplantıya ilişkin kararlar ve bunlarla ilgili uygulamalar hakkında başkan veya kurulun sekreteri tarafından kurula gerekli bilgi verilir ve gündeme geçilir.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(2) </w:t>
      </w:r>
      <w:r w:rsidRPr="007B5932">
        <w:rPr>
          <w:rFonts w:ascii="Comic Sans MS" w:hAnsi="Comic Sans MS" w:cs="TimesNewRomanPSMT"/>
          <w:sz w:val="20"/>
        </w:rPr>
        <w:t>Kurulca işyerinde ilân edilen kararlar işverenleri ve çalışanları bağlar.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BoldMT"/>
          <w:b/>
          <w:bCs/>
          <w:sz w:val="20"/>
        </w:rPr>
        <w:t xml:space="preserve">(3) </w:t>
      </w:r>
      <w:r w:rsidRPr="007B5932">
        <w:rPr>
          <w:rFonts w:ascii="Comic Sans MS" w:hAnsi="Comic Sans MS" w:cs="TimesNewRomanPSMT"/>
          <w:sz w:val="20"/>
        </w:rPr>
        <w:t>Kurul, 6331 sayılı İş Sağlığı ve Güvenliği Kanununun 13 üncü maddesinde belirtilen çalışmaktan kaçınma hakkı taleplerinde birinci fıkranın (a) bendine göre belirlenen süre dikkate alınmaksızın acilen toplanır.</w:t>
      </w:r>
    </w:p>
    <w:p w:rsidR="00256A30" w:rsidRPr="007B5932" w:rsidRDefault="00256A30" w:rsidP="00256A30">
      <w:pPr>
        <w:autoSpaceDE w:val="0"/>
        <w:autoSpaceDN w:val="0"/>
        <w:adjustRightInd w:val="0"/>
        <w:ind w:firstLine="426"/>
        <w:jc w:val="both"/>
        <w:rPr>
          <w:rFonts w:ascii="Comic Sans MS" w:hAnsi="Comic Sans MS" w:cs="TimesNewRomanPSMT"/>
          <w:sz w:val="20"/>
        </w:rPr>
      </w:pPr>
      <w:r w:rsidRPr="007B5932">
        <w:rPr>
          <w:rFonts w:ascii="Comic Sans MS" w:hAnsi="Comic Sans MS" w:cs="TimesNewRomanPSMT"/>
          <w:sz w:val="20"/>
        </w:rPr>
        <w:t>Toplantıda alınan karar çalışan ve çalışan temsilcisine yazılı olarak tebliğ edilir.</w:t>
      </w:r>
    </w:p>
    <w:p w:rsidR="00256A30" w:rsidRPr="007B5932" w:rsidRDefault="00256A30" w:rsidP="00256A30">
      <w:pPr>
        <w:ind w:firstLine="426"/>
        <w:rPr>
          <w:rFonts w:ascii="Comic Sans MS" w:hAnsi="Comic Sans MS"/>
          <w:sz w:val="20"/>
        </w:rPr>
      </w:pPr>
    </w:p>
    <w:p w:rsidR="00256A30" w:rsidRPr="007B5932" w:rsidRDefault="00256A30" w:rsidP="00256A30">
      <w:pPr>
        <w:spacing w:before="120" w:after="120"/>
        <w:ind w:firstLine="426"/>
        <w:jc w:val="both"/>
        <w:rPr>
          <w:rFonts w:ascii="Comic Sans MS" w:hAnsi="Comic Sans MS" w:cs="Arial"/>
          <w:b/>
          <w:sz w:val="20"/>
          <w:lang w:eastAsia="tr-TR"/>
        </w:rPr>
      </w:pPr>
      <w:r w:rsidRPr="007B5932">
        <w:rPr>
          <w:rFonts w:ascii="Comic Sans MS" w:hAnsi="Comic Sans MS" w:cs="Arial"/>
          <w:b/>
          <w:sz w:val="20"/>
          <w:lang w:eastAsia="tr-TR"/>
        </w:rPr>
        <w:t>İşveren Veya İşveren Vekillerinin Sorumluluğu</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a</w:t>
      </w:r>
      <w:proofErr w:type="gramEnd"/>
      <w:r w:rsidRPr="007B5932">
        <w:rPr>
          <w:rFonts w:ascii="Comic Sans MS" w:hAnsi="Comic Sans MS" w:cs="Arial"/>
          <w:sz w:val="20"/>
          <w:lang w:eastAsia="tr-TR"/>
        </w:rPr>
        <w:t xml:space="preserve">. İşveren veya işveren vekili, toplantı için gerekli yeri, araç ve gereçleri sağlamakla yükümlüdür. </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b</w:t>
      </w:r>
      <w:proofErr w:type="gramEnd"/>
      <w:r w:rsidRPr="007B5932">
        <w:rPr>
          <w:rFonts w:ascii="Comic Sans MS" w:hAnsi="Comic Sans MS" w:cs="Arial"/>
          <w:sz w:val="20"/>
          <w:lang w:eastAsia="tr-TR"/>
        </w:rPr>
        <w:t>. İşveren veya işveren vekili, kurulca hazırlanan toplantı tutanaklarını, kaza ve diğer vakaların inceleme raporlarını ve kurulca işyerinde yapılan denetim sonuçlarına ait kurul raporlarını, iş müfettişlerinin incelemesini sağlamak amacıyla, işyerinde bulun durmakla yükümlüdür.</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c</w:t>
      </w:r>
      <w:proofErr w:type="gramEnd"/>
      <w:r w:rsidRPr="007B5932">
        <w:rPr>
          <w:rFonts w:ascii="Comic Sans MS" w:hAnsi="Comic Sans MS" w:cs="Arial"/>
          <w:sz w:val="20"/>
          <w:lang w:eastAsia="tr-TR"/>
        </w:rPr>
        <w:t>.  İşverenler, iş sağlığı ve güvenliği kurullarında mevzuata uygun olarak verilen kararları uygulamakla yükümlüdür.</w:t>
      </w:r>
    </w:p>
    <w:p w:rsidR="00256A30" w:rsidRPr="007B5932" w:rsidRDefault="00256A30" w:rsidP="00256A30">
      <w:pPr>
        <w:spacing w:before="120" w:after="120"/>
        <w:ind w:firstLine="426"/>
        <w:jc w:val="both"/>
        <w:rPr>
          <w:rFonts w:ascii="Comic Sans MS" w:hAnsi="Comic Sans MS" w:cs="Arial"/>
          <w:b/>
          <w:sz w:val="20"/>
          <w:lang w:eastAsia="tr-TR"/>
        </w:rPr>
      </w:pPr>
    </w:p>
    <w:p w:rsidR="00256A30" w:rsidRPr="007B5932" w:rsidRDefault="00256A30" w:rsidP="00256A30">
      <w:pPr>
        <w:spacing w:before="120" w:after="120"/>
        <w:ind w:firstLine="426"/>
        <w:jc w:val="both"/>
        <w:rPr>
          <w:rFonts w:ascii="Comic Sans MS" w:hAnsi="Comic Sans MS" w:cs="Arial"/>
          <w:b/>
          <w:sz w:val="20"/>
          <w:lang w:eastAsia="tr-TR"/>
        </w:rPr>
      </w:pPr>
      <w:r w:rsidRPr="007B5932">
        <w:rPr>
          <w:rFonts w:ascii="Comic Sans MS" w:hAnsi="Comic Sans MS" w:cs="Arial"/>
          <w:b/>
          <w:sz w:val="20"/>
          <w:lang w:eastAsia="tr-TR"/>
        </w:rPr>
        <w:t>Kurul Üyelerinin Sorumluluğu</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a</w:t>
      </w:r>
      <w:proofErr w:type="gramEnd"/>
      <w:r w:rsidRPr="007B5932">
        <w:rPr>
          <w:rFonts w:ascii="Comic Sans MS" w:hAnsi="Comic Sans MS" w:cs="Arial"/>
          <w:sz w:val="20"/>
          <w:lang w:eastAsia="tr-TR"/>
        </w:rPr>
        <w:t xml:space="preserve">. İş sağlığı ve güvenliği kurulları, yapacakları tekliflerde, bulunacakları tavsiyelerde ve verecekleri kararlarda işyerinin durumunu ve işverenin olanaklarını göz önünde bulun dururlar. </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b</w:t>
      </w:r>
      <w:proofErr w:type="gramEnd"/>
      <w:r w:rsidRPr="007B5932">
        <w:rPr>
          <w:rFonts w:ascii="Comic Sans MS" w:hAnsi="Comic Sans MS" w:cs="Arial"/>
          <w:sz w:val="20"/>
          <w:lang w:eastAsia="tr-TR"/>
        </w:rPr>
        <w:t xml:space="preserve">. Kurul üyeleri, görevleri nedeniyle öğrendikleri mesleki tekniklere ve çalışma metotlarına ilişkin sırları gizli tutmak zorundadırlar. </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c</w:t>
      </w:r>
      <w:proofErr w:type="gramEnd"/>
      <w:r w:rsidRPr="007B5932">
        <w:rPr>
          <w:rFonts w:ascii="Comic Sans MS" w:hAnsi="Comic Sans MS" w:cs="Arial"/>
          <w:sz w:val="20"/>
          <w:lang w:eastAsia="tr-TR"/>
        </w:rPr>
        <w:t>. Kurullar, iş sağlığı ve güvenliğini denetime yetkili iş müfettişlerinin işyerlerinde yapacakları çalışmaları kolaylaştırmak ve onlara yardımcı olmakla yükümlüdür.</w:t>
      </w:r>
    </w:p>
    <w:p w:rsidR="00256A30" w:rsidRPr="007B5932" w:rsidRDefault="00256A30" w:rsidP="00256A30">
      <w:pPr>
        <w:spacing w:before="120" w:after="120"/>
        <w:ind w:firstLine="426"/>
        <w:jc w:val="both"/>
        <w:rPr>
          <w:rFonts w:ascii="Comic Sans MS" w:hAnsi="Comic Sans MS" w:cs="Arial"/>
          <w:b/>
          <w:sz w:val="20"/>
          <w:lang w:eastAsia="tr-TR"/>
        </w:rPr>
      </w:pPr>
      <w:r w:rsidRPr="007B5932">
        <w:rPr>
          <w:rFonts w:ascii="Comic Sans MS" w:hAnsi="Comic Sans MS" w:cs="Arial"/>
          <w:b/>
          <w:sz w:val="20"/>
          <w:lang w:eastAsia="tr-TR"/>
        </w:rPr>
        <w:t>Çalışanların Sorumlulukları</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a</w:t>
      </w:r>
      <w:proofErr w:type="gramEnd"/>
      <w:r w:rsidRPr="007B5932">
        <w:rPr>
          <w:rFonts w:ascii="Comic Sans MS" w:hAnsi="Comic Sans MS" w:cs="Arial"/>
          <w:sz w:val="20"/>
          <w:lang w:eastAsia="tr-TR"/>
        </w:rPr>
        <w:t xml:space="preserve">. Yönetmelik uyarınca, çalışanlar, sağlık ve güvenliğin korunması ve geliştirilmesi amacıyla iş sağlığı ve güvenliği kurullarınca konulan kurallar, yasaklar ile alınan karar ve tedbirlere uymak zorundadırlar. </w:t>
      </w:r>
    </w:p>
    <w:p w:rsidR="00256A30" w:rsidRPr="007B5932" w:rsidRDefault="00256A30" w:rsidP="00256A30">
      <w:pPr>
        <w:spacing w:before="120" w:after="120"/>
        <w:ind w:firstLine="426"/>
        <w:jc w:val="both"/>
        <w:rPr>
          <w:rFonts w:ascii="Comic Sans MS" w:hAnsi="Comic Sans MS" w:cs="Arial"/>
          <w:sz w:val="20"/>
          <w:lang w:eastAsia="tr-TR"/>
        </w:rPr>
      </w:pPr>
      <w:proofErr w:type="gramStart"/>
      <w:r w:rsidRPr="007B5932">
        <w:rPr>
          <w:rFonts w:ascii="Comic Sans MS" w:hAnsi="Comic Sans MS" w:cs="Arial"/>
          <w:sz w:val="20"/>
          <w:lang w:eastAsia="tr-TR"/>
        </w:rPr>
        <w:t>b</w:t>
      </w:r>
      <w:proofErr w:type="gramEnd"/>
      <w:r w:rsidRPr="007B5932">
        <w:rPr>
          <w:rFonts w:ascii="Comic Sans MS" w:hAnsi="Comic Sans MS" w:cs="Arial"/>
          <w:sz w:val="20"/>
          <w:lang w:eastAsia="tr-TR"/>
        </w:rPr>
        <w:t>. Çalışanlar, işyerinde sağlık ve güvenlik tedbirlerinin belirlenmesi, uygulanması ve alınan tedbirlere uyulması hususunda iş sağlığı ve güvenliği kurullarıyla işbirliği yapmak zorundalar.</w:t>
      </w:r>
    </w:p>
    <w:p w:rsidR="00256A30" w:rsidRPr="007B5932" w:rsidRDefault="00256A30" w:rsidP="00256A30">
      <w:pPr>
        <w:ind w:firstLine="426"/>
        <w:rPr>
          <w:rFonts w:ascii="Comic Sans MS" w:hAnsi="Comic Sans MS"/>
          <w:sz w:val="20"/>
        </w:rPr>
      </w:pPr>
      <w:proofErr w:type="gramStart"/>
      <w:r w:rsidRPr="007B5932">
        <w:rPr>
          <w:rFonts w:ascii="Comic Sans MS" w:hAnsi="Comic Sans MS" w:cs="Arial"/>
          <w:sz w:val="20"/>
          <w:lang w:eastAsia="tr-TR"/>
        </w:rPr>
        <w:t>c</w:t>
      </w:r>
      <w:proofErr w:type="gramEnd"/>
      <w:r w:rsidRPr="007B5932">
        <w:rPr>
          <w:rFonts w:ascii="Comic Sans MS" w:hAnsi="Comic Sans MS" w:cs="Arial"/>
          <w:sz w:val="20"/>
          <w:lang w:eastAsia="tr-TR"/>
        </w:rPr>
        <w:t>. Çalışanlar, uygulamada karşılaştıkları güçlükler hakkında kurula bilgi vermekle sorumludurlar</w:t>
      </w:r>
    </w:p>
    <w:p w:rsidR="00A86108" w:rsidRPr="007B5932" w:rsidRDefault="00A86108" w:rsidP="00256A30">
      <w:pPr>
        <w:ind w:firstLine="426"/>
        <w:jc w:val="both"/>
        <w:rPr>
          <w:rFonts w:ascii="Comic Sans MS" w:hAnsi="Comic Sans MS"/>
          <w:b/>
          <w:sz w:val="20"/>
          <w:u w:val="single"/>
        </w:rPr>
      </w:pPr>
    </w:p>
    <w:p w:rsidR="00A86108" w:rsidRPr="007B5932" w:rsidRDefault="00A86108" w:rsidP="00256A30">
      <w:pPr>
        <w:ind w:firstLine="426"/>
        <w:jc w:val="both"/>
        <w:rPr>
          <w:rFonts w:ascii="Comic Sans MS" w:hAnsi="Comic Sans MS"/>
          <w:b/>
          <w:sz w:val="20"/>
          <w:u w:val="single"/>
        </w:rPr>
      </w:pPr>
      <w:r w:rsidRPr="007B5932">
        <w:rPr>
          <w:rFonts w:ascii="Comic Sans MS" w:hAnsi="Comic Sans MS"/>
          <w:b/>
          <w:sz w:val="20"/>
          <w:u w:val="single"/>
        </w:rPr>
        <w:t>KURULUN ÜYELERİNE VERİLECEK EĞİTİMLER:</w:t>
      </w:r>
    </w:p>
    <w:p w:rsidR="00A86108" w:rsidRPr="007B5932" w:rsidRDefault="00A86108" w:rsidP="00256A30">
      <w:pPr>
        <w:pStyle w:val="NormalWeb"/>
        <w:spacing w:before="0" w:beforeAutospacing="0" w:after="0" w:afterAutospacing="0"/>
        <w:ind w:firstLine="426"/>
        <w:jc w:val="both"/>
        <w:rPr>
          <w:rFonts w:ascii="Comic Sans MS" w:eastAsia="ヒラギノ明朝 Pro W3" w:hAnsi="Comic Sans MS"/>
          <w:sz w:val="20"/>
          <w:szCs w:val="20"/>
        </w:rPr>
      </w:pPr>
      <w:r w:rsidRPr="007B5932">
        <w:rPr>
          <w:rFonts w:ascii="Comic Sans MS" w:eastAsia="ヒラギノ明朝 Pro W3" w:hAnsi="Comic Sans MS"/>
          <w:sz w:val="20"/>
          <w:szCs w:val="20"/>
        </w:rPr>
        <w:t xml:space="preserve">  </w:t>
      </w:r>
    </w:p>
    <w:p w:rsidR="00A86108" w:rsidRPr="007B5932" w:rsidRDefault="00A86108" w:rsidP="00256A30">
      <w:pPr>
        <w:pStyle w:val="NormalWeb"/>
        <w:numPr>
          <w:ilvl w:val="0"/>
          <w:numId w:val="11"/>
        </w:numPr>
        <w:spacing w:before="0" w:beforeAutospacing="0" w:after="0" w:afterAutospacing="0"/>
        <w:ind w:left="0" w:firstLine="426"/>
        <w:jc w:val="both"/>
        <w:rPr>
          <w:rFonts w:ascii="Comic Sans MS" w:hAnsi="Comic Sans MS"/>
          <w:sz w:val="20"/>
          <w:szCs w:val="20"/>
        </w:rPr>
      </w:pPr>
      <w:r w:rsidRPr="007B5932">
        <w:rPr>
          <w:rFonts w:ascii="Comic Sans MS" w:hAnsi="Comic Sans MS"/>
          <w:sz w:val="20"/>
          <w:szCs w:val="20"/>
        </w:rPr>
        <w:t xml:space="preserve">İşveren tarafından, kurulun üyelerine iş sağlığı ve güvenliği konularında eğitim verilmesi sağlanır. </w:t>
      </w:r>
    </w:p>
    <w:p w:rsidR="00A86108" w:rsidRPr="007B5932" w:rsidRDefault="00A86108" w:rsidP="00256A30">
      <w:pPr>
        <w:pStyle w:val="NormalWeb"/>
        <w:spacing w:before="0" w:beforeAutospacing="0" w:after="0" w:afterAutospacing="0"/>
        <w:ind w:firstLine="426"/>
        <w:jc w:val="both"/>
        <w:rPr>
          <w:rFonts w:ascii="Comic Sans MS" w:hAnsi="Comic Sans MS"/>
          <w:sz w:val="20"/>
          <w:szCs w:val="20"/>
        </w:rPr>
      </w:pPr>
      <w:r w:rsidRPr="007B5932">
        <w:rPr>
          <w:rFonts w:ascii="Comic Sans MS" w:hAnsi="Comic Sans MS"/>
          <w:sz w:val="20"/>
          <w:szCs w:val="20"/>
        </w:rPr>
        <w:t xml:space="preserve">Kurul üyelerinin eğitimleri asgari aşağıdaki konuları kapsar; </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İş sağlığı ve güvenliği konularında ulusal mevzuat ve standartlar,</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Sıkça rastlanan iş kazaları ve tehlikeli vakaların nedenleri,</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 xml:space="preserve">İş </w:t>
      </w:r>
      <w:proofErr w:type="gramStart"/>
      <w:r w:rsidRPr="007B5932">
        <w:rPr>
          <w:rFonts w:ascii="Comic Sans MS" w:hAnsi="Comic Sans MS"/>
          <w:sz w:val="20"/>
        </w:rPr>
        <w:t>hijyeninin</w:t>
      </w:r>
      <w:proofErr w:type="gramEnd"/>
      <w:r w:rsidRPr="007B5932">
        <w:rPr>
          <w:rFonts w:ascii="Comic Sans MS" w:hAnsi="Comic Sans MS"/>
          <w:sz w:val="20"/>
        </w:rPr>
        <w:t xml:space="preserve"> temel ilkeleri,</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lastRenderedPageBreak/>
        <w:t>İletişim teknikleri,</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Acil durum önlemleri,</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Meslek hastalıkları,</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İşyerlerine ait özel riskler,</w:t>
      </w:r>
    </w:p>
    <w:p w:rsidR="00A86108" w:rsidRPr="007B5932" w:rsidRDefault="00A86108" w:rsidP="00256A30">
      <w:pPr>
        <w:numPr>
          <w:ilvl w:val="0"/>
          <w:numId w:val="14"/>
        </w:numPr>
        <w:spacing w:before="100" w:beforeAutospacing="1" w:line="240" w:lineRule="atLeast"/>
        <w:ind w:left="0" w:firstLine="426"/>
        <w:jc w:val="both"/>
        <w:rPr>
          <w:rFonts w:ascii="Comic Sans MS" w:hAnsi="Comic Sans MS"/>
          <w:sz w:val="20"/>
        </w:rPr>
      </w:pPr>
      <w:r w:rsidRPr="007B5932">
        <w:rPr>
          <w:rFonts w:ascii="Comic Sans MS" w:hAnsi="Comic Sans MS"/>
          <w:sz w:val="20"/>
        </w:rPr>
        <w:t>Risk değerlendirmesi.</w:t>
      </w:r>
    </w:p>
    <w:p w:rsidR="00A86108" w:rsidRPr="007B5932" w:rsidRDefault="00A86108" w:rsidP="00256A30">
      <w:pPr>
        <w:numPr>
          <w:ilvl w:val="0"/>
          <w:numId w:val="11"/>
        </w:numPr>
        <w:ind w:left="0" w:firstLine="426"/>
        <w:jc w:val="both"/>
        <w:rPr>
          <w:rFonts w:ascii="Comic Sans MS" w:hAnsi="Comic Sans MS"/>
          <w:sz w:val="20"/>
        </w:rPr>
      </w:pPr>
      <w:r w:rsidRPr="007B5932">
        <w:rPr>
          <w:rFonts w:ascii="Comic Sans MS" w:hAnsi="Comic Sans MS"/>
          <w:sz w:val="20"/>
        </w:rPr>
        <w:t xml:space="preserve"> Eğitimler İşveren vekili ve İş Güvenliği Uzmanının birlikte hazırlayacağı program </w:t>
      </w:r>
      <w:proofErr w:type="gramStart"/>
      <w:r w:rsidRPr="007B5932">
        <w:rPr>
          <w:rFonts w:ascii="Comic Sans MS" w:hAnsi="Comic Sans MS"/>
          <w:sz w:val="20"/>
        </w:rPr>
        <w:t>dahilinde</w:t>
      </w:r>
      <w:proofErr w:type="gramEnd"/>
      <w:r w:rsidRPr="007B5932">
        <w:rPr>
          <w:rFonts w:ascii="Comic Sans MS" w:hAnsi="Comic Sans MS"/>
          <w:sz w:val="20"/>
        </w:rPr>
        <w:t xml:space="preserve"> verilecektir.</w:t>
      </w:r>
    </w:p>
    <w:p w:rsidR="00A86108" w:rsidRPr="007B5932" w:rsidRDefault="00A86108" w:rsidP="00256A30">
      <w:pPr>
        <w:numPr>
          <w:ilvl w:val="0"/>
          <w:numId w:val="11"/>
        </w:numPr>
        <w:ind w:left="0" w:firstLine="426"/>
        <w:jc w:val="both"/>
        <w:rPr>
          <w:rFonts w:ascii="Comic Sans MS" w:hAnsi="Comic Sans MS"/>
          <w:sz w:val="20"/>
        </w:rPr>
      </w:pPr>
      <w:r w:rsidRPr="007B5932">
        <w:rPr>
          <w:rFonts w:ascii="Comic Sans MS" w:hAnsi="Comic Sans MS"/>
          <w:sz w:val="20"/>
        </w:rPr>
        <w:t>Kurul Üyelerine verilen eğitimlerin belgelendirilmesi İş Güvenliği Uzmanı ve İşveren Vekili koordinesinde yapılacaktır.</w:t>
      </w:r>
    </w:p>
    <w:p w:rsidR="00A86108" w:rsidRPr="007B5932" w:rsidRDefault="00A86108" w:rsidP="00256A30">
      <w:pPr>
        <w:ind w:firstLine="426"/>
        <w:jc w:val="both"/>
        <w:rPr>
          <w:rFonts w:ascii="Comic Sans MS" w:hAnsi="Comic Sans MS"/>
          <w:sz w:val="20"/>
        </w:rPr>
      </w:pPr>
    </w:p>
    <w:p w:rsidR="00A86108" w:rsidRPr="007B5932" w:rsidRDefault="00A86108" w:rsidP="00256A30">
      <w:pPr>
        <w:ind w:firstLine="426"/>
        <w:jc w:val="both"/>
        <w:rPr>
          <w:rFonts w:ascii="Comic Sans MS" w:hAnsi="Comic Sans MS"/>
          <w:b/>
          <w:sz w:val="20"/>
          <w:u w:val="single"/>
        </w:rPr>
      </w:pPr>
      <w:r w:rsidRPr="007B5932">
        <w:rPr>
          <w:rFonts w:ascii="Comic Sans MS" w:hAnsi="Comic Sans MS"/>
          <w:b/>
          <w:sz w:val="20"/>
          <w:u w:val="single"/>
        </w:rPr>
        <w:t>KURULUN ORGANLARI:</w:t>
      </w:r>
    </w:p>
    <w:tbl>
      <w:tblPr>
        <w:tblStyle w:val="TabloKlavuzu"/>
        <w:tblW w:w="10173" w:type="dxa"/>
        <w:tblLayout w:type="fixed"/>
        <w:tblLook w:val="04A0" w:firstRow="1" w:lastRow="0" w:firstColumn="1" w:lastColumn="0" w:noHBand="0" w:noVBand="1"/>
      </w:tblPr>
      <w:tblGrid>
        <w:gridCol w:w="675"/>
        <w:gridCol w:w="2127"/>
        <w:gridCol w:w="1559"/>
        <w:gridCol w:w="4536"/>
        <w:gridCol w:w="1276"/>
      </w:tblGrid>
      <w:tr w:rsidR="00024D74" w:rsidRPr="007B5932" w:rsidTr="00024D74">
        <w:tc>
          <w:tcPr>
            <w:tcW w:w="675" w:type="dxa"/>
          </w:tcPr>
          <w:p w:rsidR="00024D74" w:rsidRPr="007B5932" w:rsidRDefault="00024D74" w:rsidP="00256A30">
            <w:pPr>
              <w:autoSpaceDE w:val="0"/>
              <w:autoSpaceDN w:val="0"/>
              <w:adjustRightInd w:val="0"/>
              <w:rPr>
                <w:rFonts w:ascii="Comic Sans MS" w:eastAsia="Calibri" w:hAnsi="Comic Sans MS"/>
                <w:b/>
                <w:bCs/>
                <w:sz w:val="20"/>
              </w:rPr>
            </w:pPr>
            <w:r w:rsidRPr="007B5932">
              <w:rPr>
                <w:rFonts w:ascii="Comic Sans MS" w:hAnsi="Comic Sans MS"/>
                <w:b/>
                <w:bCs/>
                <w:sz w:val="20"/>
              </w:rPr>
              <w:t>S.N</w:t>
            </w:r>
          </w:p>
        </w:tc>
        <w:tc>
          <w:tcPr>
            <w:tcW w:w="2127" w:type="dxa"/>
          </w:tcPr>
          <w:p w:rsidR="00024D74" w:rsidRPr="007B5932" w:rsidRDefault="00024D74" w:rsidP="00256A30">
            <w:pPr>
              <w:autoSpaceDE w:val="0"/>
              <w:autoSpaceDN w:val="0"/>
              <w:adjustRightInd w:val="0"/>
              <w:ind w:firstLine="34"/>
              <w:rPr>
                <w:rFonts w:ascii="Comic Sans MS" w:eastAsia="Calibri" w:hAnsi="Comic Sans MS"/>
                <w:b/>
                <w:bCs/>
                <w:sz w:val="20"/>
              </w:rPr>
            </w:pPr>
            <w:r w:rsidRPr="007B5932">
              <w:rPr>
                <w:rFonts w:ascii="Comic Sans MS" w:hAnsi="Comic Sans MS"/>
                <w:b/>
                <w:bCs/>
                <w:sz w:val="20"/>
              </w:rPr>
              <w:t xml:space="preserve"> Adı Soyadı</w:t>
            </w:r>
          </w:p>
        </w:tc>
        <w:tc>
          <w:tcPr>
            <w:tcW w:w="1559" w:type="dxa"/>
          </w:tcPr>
          <w:p w:rsidR="00024D74" w:rsidRPr="007B5932" w:rsidRDefault="00024D74" w:rsidP="00256A30">
            <w:pPr>
              <w:autoSpaceDE w:val="0"/>
              <w:autoSpaceDN w:val="0"/>
              <w:adjustRightInd w:val="0"/>
              <w:ind w:firstLine="34"/>
              <w:rPr>
                <w:rFonts w:ascii="Comic Sans MS" w:eastAsia="Calibri" w:hAnsi="Comic Sans MS"/>
                <w:b/>
                <w:bCs/>
                <w:sz w:val="20"/>
              </w:rPr>
            </w:pPr>
            <w:r w:rsidRPr="007B5932">
              <w:rPr>
                <w:rFonts w:ascii="Comic Sans MS" w:hAnsi="Comic Sans MS"/>
                <w:b/>
                <w:bCs/>
                <w:sz w:val="20"/>
              </w:rPr>
              <w:t>TC Kimlik No</w:t>
            </w:r>
          </w:p>
        </w:tc>
        <w:tc>
          <w:tcPr>
            <w:tcW w:w="4536" w:type="dxa"/>
          </w:tcPr>
          <w:p w:rsidR="00024D74" w:rsidRPr="007B5932" w:rsidRDefault="00024D74" w:rsidP="00256A30">
            <w:pPr>
              <w:autoSpaceDE w:val="0"/>
              <w:autoSpaceDN w:val="0"/>
              <w:adjustRightInd w:val="0"/>
              <w:ind w:firstLine="34"/>
              <w:rPr>
                <w:rFonts w:ascii="Comic Sans MS" w:eastAsia="Calibri" w:hAnsi="Comic Sans MS"/>
                <w:b/>
                <w:bCs/>
                <w:sz w:val="20"/>
              </w:rPr>
            </w:pPr>
            <w:r w:rsidRPr="007B5932">
              <w:rPr>
                <w:rFonts w:ascii="Comic Sans MS" w:hAnsi="Comic Sans MS"/>
                <w:b/>
                <w:bCs/>
                <w:sz w:val="20"/>
              </w:rPr>
              <w:t>Kuruldaki Görevi</w:t>
            </w:r>
          </w:p>
        </w:tc>
        <w:tc>
          <w:tcPr>
            <w:tcW w:w="1276" w:type="dxa"/>
          </w:tcPr>
          <w:p w:rsidR="00024D74" w:rsidRPr="007B5932" w:rsidRDefault="00024D74" w:rsidP="00256A30">
            <w:pPr>
              <w:autoSpaceDE w:val="0"/>
              <w:autoSpaceDN w:val="0"/>
              <w:adjustRightInd w:val="0"/>
              <w:ind w:firstLine="34"/>
              <w:rPr>
                <w:rFonts w:ascii="Comic Sans MS" w:eastAsia="Calibri" w:hAnsi="Comic Sans MS"/>
                <w:b/>
                <w:bCs/>
                <w:sz w:val="20"/>
              </w:rPr>
            </w:pPr>
            <w:r w:rsidRPr="007B5932">
              <w:rPr>
                <w:rFonts w:ascii="Comic Sans MS" w:hAnsi="Comic Sans MS"/>
                <w:b/>
                <w:bCs/>
                <w:sz w:val="20"/>
              </w:rPr>
              <w:t>İmza</w:t>
            </w: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1</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cs="Times"/>
                <w:sz w:val="20"/>
              </w:rPr>
              <w:t>İş</w:t>
            </w:r>
            <w:r w:rsidRPr="007B5932">
              <w:rPr>
                <w:rFonts w:ascii="Comic Sans MS" w:hAnsi="Comic Sans MS"/>
                <w:sz w:val="20"/>
              </w:rPr>
              <w:t>veren veya i</w:t>
            </w:r>
            <w:r w:rsidRPr="007B5932">
              <w:rPr>
                <w:rFonts w:ascii="Comic Sans MS" w:hAnsi="Comic Sans MS" w:cs="Times"/>
                <w:sz w:val="20"/>
              </w:rPr>
              <w:t>ş</w:t>
            </w:r>
            <w:r w:rsidRPr="007B5932">
              <w:rPr>
                <w:rFonts w:ascii="Comic Sans MS" w:hAnsi="Comic Sans MS"/>
                <w:sz w:val="20"/>
              </w:rPr>
              <w:t>veren vekili,</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2</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cs="Times"/>
                <w:sz w:val="20"/>
              </w:rPr>
              <w:t>İş</w:t>
            </w:r>
            <w:r w:rsidRPr="007B5932">
              <w:rPr>
                <w:rFonts w:ascii="Comic Sans MS" w:hAnsi="Comic Sans MS"/>
                <w:sz w:val="20"/>
              </w:rPr>
              <w:t xml:space="preserve"> g</w:t>
            </w:r>
            <w:r w:rsidRPr="007B5932">
              <w:rPr>
                <w:rFonts w:ascii="Comic Sans MS" w:hAnsi="Comic Sans MS" w:cs="Times"/>
                <w:sz w:val="20"/>
              </w:rPr>
              <w:t>ü</w:t>
            </w:r>
            <w:r w:rsidRPr="007B5932">
              <w:rPr>
                <w:rFonts w:ascii="Comic Sans MS" w:hAnsi="Comic Sans MS"/>
                <w:sz w:val="20"/>
              </w:rPr>
              <w:t>venli</w:t>
            </w:r>
            <w:r w:rsidRPr="007B5932">
              <w:rPr>
                <w:rFonts w:ascii="Comic Sans MS" w:hAnsi="Comic Sans MS" w:cs="Times"/>
                <w:sz w:val="20"/>
              </w:rPr>
              <w:t>ğ</w:t>
            </w:r>
            <w:r w:rsidRPr="007B5932">
              <w:rPr>
                <w:rFonts w:ascii="Comic Sans MS" w:hAnsi="Comic Sans MS"/>
                <w:sz w:val="20"/>
              </w:rPr>
              <w:t>i uzman</w:t>
            </w:r>
            <w:r w:rsidRPr="007B5932">
              <w:rPr>
                <w:rFonts w:ascii="Comic Sans MS" w:hAnsi="Comic Sans MS" w:cs="Times"/>
                <w:sz w:val="20"/>
              </w:rPr>
              <w:t>ı</w:t>
            </w:r>
            <w:r w:rsidRPr="007B5932">
              <w:rPr>
                <w:rFonts w:ascii="Comic Sans MS" w:hAnsi="Comic Sans MS"/>
                <w:sz w:val="20"/>
              </w:rPr>
              <w:t>,</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3</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cs="Times"/>
                <w:sz w:val="20"/>
              </w:rPr>
              <w:t>İş</w:t>
            </w:r>
            <w:r w:rsidRPr="007B5932">
              <w:rPr>
                <w:rFonts w:ascii="Comic Sans MS" w:hAnsi="Comic Sans MS"/>
                <w:sz w:val="20"/>
              </w:rPr>
              <w:t>yeri hekimi,</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4</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cs="Times"/>
                <w:sz w:val="20"/>
              </w:rPr>
              <w:t>İ</w:t>
            </w:r>
            <w:r w:rsidRPr="007B5932">
              <w:rPr>
                <w:rFonts w:ascii="Comic Sans MS" w:hAnsi="Comic Sans MS"/>
                <w:sz w:val="20"/>
              </w:rPr>
              <w:t>nsan kaynaklar</w:t>
            </w:r>
            <w:r w:rsidRPr="007B5932">
              <w:rPr>
                <w:rFonts w:ascii="Comic Sans MS" w:hAnsi="Comic Sans MS" w:cs="Times"/>
                <w:sz w:val="20"/>
              </w:rPr>
              <w:t>ı</w:t>
            </w:r>
            <w:r w:rsidRPr="007B5932">
              <w:rPr>
                <w:rFonts w:ascii="Comic Sans MS" w:hAnsi="Comic Sans MS"/>
                <w:sz w:val="20"/>
              </w:rPr>
              <w:t>, personel, sosyal i</w:t>
            </w:r>
            <w:r w:rsidRPr="007B5932">
              <w:rPr>
                <w:rFonts w:ascii="Comic Sans MS" w:hAnsi="Comic Sans MS" w:cs="Times"/>
                <w:sz w:val="20"/>
              </w:rPr>
              <w:t>ş</w:t>
            </w:r>
            <w:r w:rsidRPr="007B5932">
              <w:rPr>
                <w:rFonts w:ascii="Comic Sans MS" w:hAnsi="Comic Sans MS"/>
                <w:sz w:val="20"/>
              </w:rPr>
              <w:t>ler veya idari ve mali i</w:t>
            </w:r>
            <w:r w:rsidRPr="007B5932">
              <w:rPr>
                <w:rFonts w:ascii="Comic Sans MS" w:hAnsi="Comic Sans MS" w:cs="Times"/>
                <w:sz w:val="20"/>
              </w:rPr>
              <w:t>ş</w:t>
            </w:r>
            <w:r w:rsidRPr="007B5932">
              <w:rPr>
                <w:rFonts w:ascii="Comic Sans MS" w:hAnsi="Comic Sans MS"/>
                <w:sz w:val="20"/>
              </w:rPr>
              <w:t>leri y</w:t>
            </w:r>
            <w:r w:rsidRPr="007B5932">
              <w:rPr>
                <w:rFonts w:ascii="Comic Sans MS" w:hAnsi="Comic Sans MS" w:cs="Times"/>
                <w:sz w:val="20"/>
              </w:rPr>
              <w:t>ü</w:t>
            </w:r>
            <w:r w:rsidRPr="007B5932">
              <w:rPr>
                <w:rFonts w:ascii="Comic Sans MS" w:hAnsi="Comic Sans MS"/>
                <w:sz w:val="20"/>
              </w:rPr>
              <w:t>r</w:t>
            </w:r>
            <w:r w:rsidRPr="007B5932">
              <w:rPr>
                <w:rFonts w:ascii="Comic Sans MS" w:hAnsi="Comic Sans MS" w:cs="Times"/>
                <w:sz w:val="20"/>
              </w:rPr>
              <w:t>ü</w:t>
            </w:r>
            <w:r w:rsidRPr="007B5932">
              <w:rPr>
                <w:rFonts w:ascii="Comic Sans MS" w:hAnsi="Comic Sans MS"/>
                <w:sz w:val="20"/>
              </w:rPr>
              <w:t>tmekle g</w:t>
            </w:r>
            <w:r w:rsidRPr="007B5932">
              <w:rPr>
                <w:rFonts w:ascii="Comic Sans MS" w:hAnsi="Comic Sans MS" w:cs="Times"/>
                <w:sz w:val="20"/>
              </w:rPr>
              <w:t>ö</w:t>
            </w:r>
            <w:r w:rsidRPr="007B5932">
              <w:rPr>
                <w:rFonts w:ascii="Comic Sans MS" w:hAnsi="Comic Sans MS"/>
                <w:sz w:val="20"/>
              </w:rPr>
              <w:t>revli bir ki</w:t>
            </w:r>
            <w:r w:rsidRPr="007B5932">
              <w:rPr>
                <w:rFonts w:ascii="Comic Sans MS" w:hAnsi="Comic Sans MS" w:cs="Times"/>
                <w:sz w:val="20"/>
              </w:rPr>
              <w:t>ş</w:t>
            </w:r>
            <w:r w:rsidRPr="007B5932">
              <w:rPr>
                <w:rFonts w:ascii="Comic Sans MS" w:hAnsi="Comic Sans MS"/>
                <w:sz w:val="20"/>
              </w:rPr>
              <w:t>i,</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5</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sz w:val="20"/>
              </w:rPr>
              <w:t>Bulunmas</w:t>
            </w:r>
            <w:r w:rsidRPr="007B5932">
              <w:rPr>
                <w:rFonts w:ascii="Comic Sans MS" w:hAnsi="Comic Sans MS" w:cs="Times"/>
                <w:sz w:val="20"/>
              </w:rPr>
              <w:t>ı</w:t>
            </w:r>
            <w:r w:rsidRPr="007B5932">
              <w:rPr>
                <w:rFonts w:ascii="Comic Sans MS" w:hAnsi="Comic Sans MS"/>
                <w:sz w:val="20"/>
              </w:rPr>
              <w:t xml:space="preserve"> halinde sivil savunma uzman</w:t>
            </w:r>
            <w:r w:rsidRPr="007B5932">
              <w:rPr>
                <w:rFonts w:ascii="Comic Sans MS" w:hAnsi="Comic Sans MS" w:cs="Times"/>
                <w:sz w:val="20"/>
              </w:rPr>
              <w:t>ı</w:t>
            </w:r>
            <w:r w:rsidRPr="007B5932">
              <w:rPr>
                <w:rFonts w:ascii="Comic Sans MS" w:hAnsi="Comic Sans MS"/>
                <w:sz w:val="20"/>
              </w:rPr>
              <w:t xml:space="preserve"> (sivil savunma kulüp başkanı)</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6</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r w:rsidRPr="007B5932">
              <w:rPr>
                <w:rFonts w:ascii="Comic Sans MS" w:hAnsi="Comic Sans MS"/>
                <w:sz w:val="20"/>
              </w:rPr>
              <w:t>Bulunmas</w:t>
            </w:r>
            <w:r w:rsidRPr="007B5932">
              <w:rPr>
                <w:rFonts w:ascii="Comic Sans MS" w:hAnsi="Comic Sans MS" w:cs="Times"/>
                <w:sz w:val="20"/>
              </w:rPr>
              <w:t>ı</w:t>
            </w:r>
            <w:r w:rsidRPr="007B5932">
              <w:rPr>
                <w:rFonts w:ascii="Comic Sans MS" w:hAnsi="Comic Sans MS"/>
                <w:sz w:val="20"/>
              </w:rPr>
              <w:t xml:space="preserve"> halinde formen, ustaba</w:t>
            </w:r>
            <w:r w:rsidRPr="007B5932">
              <w:rPr>
                <w:rFonts w:ascii="Comic Sans MS" w:hAnsi="Comic Sans MS" w:cs="Times"/>
                <w:sz w:val="20"/>
              </w:rPr>
              <w:t>şı</w:t>
            </w:r>
            <w:r w:rsidRPr="007B5932">
              <w:rPr>
                <w:rFonts w:ascii="Comic Sans MS" w:hAnsi="Comic Sans MS"/>
                <w:sz w:val="20"/>
              </w:rPr>
              <w:t xml:space="preserve"> veya usta (teknik işlerden anlayan personel)</w:t>
            </w:r>
          </w:p>
        </w:tc>
        <w:tc>
          <w:tcPr>
            <w:tcW w:w="1276" w:type="dxa"/>
          </w:tcPr>
          <w:p w:rsidR="00024D74" w:rsidRPr="007B5932" w:rsidRDefault="00024D74" w:rsidP="00256A30">
            <w:pPr>
              <w:ind w:firstLine="426"/>
              <w:rPr>
                <w:rFonts w:ascii="Comic Sans MS" w:hAnsi="Comic Sans MS"/>
                <w:sz w:val="20"/>
              </w:rPr>
            </w:pPr>
          </w:p>
        </w:tc>
      </w:tr>
      <w:tr w:rsidR="00024D74" w:rsidRPr="007B5932" w:rsidTr="00024D74">
        <w:tc>
          <w:tcPr>
            <w:tcW w:w="675" w:type="dxa"/>
          </w:tcPr>
          <w:p w:rsidR="00024D74" w:rsidRPr="007B5932" w:rsidRDefault="00024D74" w:rsidP="00256A30">
            <w:pPr>
              <w:jc w:val="center"/>
              <w:rPr>
                <w:rFonts w:ascii="Comic Sans MS" w:hAnsi="Comic Sans MS"/>
                <w:sz w:val="20"/>
              </w:rPr>
            </w:pPr>
            <w:r w:rsidRPr="007B5932">
              <w:rPr>
                <w:rFonts w:ascii="Comic Sans MS" w:hAnsi="Comic Sans MS"/>
                <w:sz w:val="20"/>
              </w:rPr>
              <w:t>7</w:t>
            </w:r>
          </w:p>
        </w:tc>
        <w:tc>
          <w:tcPr>
            <w:tcW w:w="2127" w:type="dxa"/>
          </w:tcPr>
          <w:p w:rsidR="00024D74" w:rsidRPr="007B5932" w:rsidRDefault="00024D74" w:rsidP="00256A30">
            <w:pPr>
              <w:ind w:firstLine="426"/>
              <w:rPr>
                <w:rFonts w:ascii="Comic Sans MS" w:hAnsi="Comic Sans MS"/>
                <w:sz w:val="20"/>
              </w:rPr>
            </w:pPr>
          </w:p>
        </w:tc>
        <w:tc>
          <w:tcPr>
            <w:tcW w:w="1559" w:type="dxa"/>
          </w:tcPr>
          <w:p w:rsidR="00024D74" w:rsidRPr="007B5932" w:rsidRDefault="00024D74" w:rsidP="00256A30">
            <w:pPr>
              <w:ind w:firstLine="426"/>
              <w:rPr>
                <w:rFonts w:ascii="Comic Sans MS" w:hAnsi="Comic Sans MS"/>
                <w:sz w:val="20"/>
              </w:rPr>
            </w:pPr>
          </w:p>
        </w:tc>
        <w:tc>
          <w:tcPr>
            <w:tcW w:w="4536" w:type="dxa"/>
          </w:tcPr>
          <w:p w:rsidR="00024D74" w:rsidRPr="007B5932" w:rsidRDefault="00024D74" w:rsidP="00256A30">
            <w:pPr>
              <w:rPr>
                <w:rFonts w:ascii="Comic Sans MS" w:hAnsi="Comic Sans MS"/>
                <w:sz w:val="20"/>
              </w:rPr>
            </w:pPr>
            <w:proofErr w:type="gramStart"/>
            <w:r w:rsidRPr="007B5932">
              <w:rPr>
                <w:rFonts w:ascii="Comic Sans MS" w:hAnsi="Comic Sans MS" w:cs="Times"/>
                <w:sz w:val="20"/>
              </w:rPr>
              <w:t>Ç</w:t>
            </w:r>
            <w:r w:rsidRPr="007B5932">
              <w:rPr>
                <w:rFonts w:ascii="Comic Sans MS" w:hAnsi="Comic Sans MS"/>
                <w:sz w:val="20"/>
              </w:rPr>
              <w:t>al</w:t>
            </w:r>
            <w:r w:rsidRPr="007B5932">
              <w:rPr>
                <w:rFonts w:ascii="Comic Sans MS" w:hAnsi="Comic Sans MS" w:cs="Times"/>
                <w:sz w:val="20"/>
              </w:rPr>
              <w:t>ış</w:t>
            </w:r>
            <w:r w:rsidRPr="007B5932">
              <w:rPr>
                <w:rFonts w:ascii="Comic Sans MS" w:hAnsi="Comic Sans MS"/>
                <w:sz w:val="20"/>
              </w:rPr>
              <w:t>an temsilcisi, i</w:t>
            </w:r>
            <w:r w:rsidRPr="007B5932">
              <w:rPr>
                <w:rFonts w:ascii="Comic Sans MS" w:hAnsi="Comic Sans MS" w:cs="Times"/>
                <w:sz w:val="20"/>
              </w:rPr>
              <w:t>ş</w:t>
            </w:r>
            <w:r w:rsidRPr="007B5932">
              <w:rPr>
                <w:rFonts w:ascii="Comic Sans MS" w:hAnsi="Comic Sans MS"/>
                <w:sz w:val="20"/>
              </w:rPr>
              <w:t xml:space="preserve">yerinde birden </w:t>
            </w:r>
            <w:r w:rsidRPr="007B5932">
              <w:rPr>
                <w:rFonts w:ascii="Comic Sans MS" w:hAnsi="Comic Sans MS" w:cs="Times"/>
                <w:sz w:val="20"/>
              </w:rPr>
              <w:t>ç</w:t>
            </w:r>
            <w:r w:rsidRPr="007B5932">
              <w:rPr>
                <w:rFonts w:ascii="Comic Sans MS" w:hAnsi="Comic Sans MS"/>
                <w:sz w:val="20"/>
              </w:rPr>
              <w:t xml:space="preserve">ok </w:t>
            </w:r>
            <w:r w:rsidRPr="007B5932">
              <w:rPr>
                <w:rFonts w:ascii="Comic Sans MS" w:hAnsi="Comic Sans MS" w:cs="Times"/>
                <w:sz w:val="20"/>
              </w:rPr>
              <w:t>ç</w:t>
            </w:r>
            <w:r w:rsidRPr="007B5932">
              <w:rPr>
                <w:rFonts w:ascii="Comic Sans MS" w:hAnsi="Comic Sans MS"/>
                <w:sz w:val="20"/>
              </w:rPr>
              <w:t>al</w:t>
            </w:r>
            <w:r w:rsidRPr="007B5932">
              <w:rPr>
                <w:rFonts w:ascii="Comic Sans MS" w:hAnsi="Comic Sans MS" w:cs="Times"/>
                <w:sz w:val="20"/>
              </w:rPr>
              <w:t>ış</w:t>
            </w:r>
            <w:r w:rsidRPr="007B5932">
              <w:rPr>
                <w:rFonts w:ascii="Comic Sans MS" w:hAnsi="Comic Sans MS"/>
                <w:sz w:val="20"/>
              </w:rPr>
              <w:t>an temsilcisi olmas</w:t>
            </w:r>
            <w:r w:rsidRPr="007B5932">
              <w:rPr>
                <w:rFonts w:ascii="Comic Sans MS" w:hAnsi="Comic Sans MS" w:cs="Times"/>
                <w:sz w:val="20"/>
              </w:rPr>
              <w:t>ı</w:t>
            </w:r>
            <w:r w:rsidRPr="007B5932">
              <w:rPr>
                <w:rFonts w:ascii="Comic Sans MS" w:hAnsi="Comic Sans MS"/>
                <w:sz w:val="20"/>
              </w:rPr>
              <w:t xml:space="preserve"> halinde ba</w:t>
            </w:r>
            <w:r w:rsidRPr="007B5932">
              <w:rPr>
                <w:rFonts w:ascii="Comic Sans MS" w:hAnsi="Comic Sans MS" w:cs="Times"/>
                <w:sz w:val="20"/>
              </w:rPr>
              <w:t>ş</w:t>
            </w:r>
            <w:r w:rsidRPr="007B5932">
              <w:rPr>
                <w:rFonts w:ascii="Comic Sans MS" w:hAnsi="Comic Sans MS"/>
                <w:sz w:val="20"/>
              </w:rPr>
              <w:t xml:space="preserve"> temsilci.</w:t>
            </w:r>
            <w:proofErr w:type="gramEnd"/>
          </w:p>
        </w:tc>
        <w:tc>
          <w:tcPr>
            <w:tcW w:w="1276" w:type="dxa"/>
          </w:tcPr>
          <w:p w:rsidR="00024D74" w:rsidRPr="007B5932" w:rsidRDefault="00024D74" w:rsidP="00256A30">
            <w:pPr>
              <w:ind w:firstLine="426"/>
              <w:rPr>
                <w:rFonts w:ascii="Comic Sans MS" w:hAnsi="Comic Sans MS"/>
                <w:sz w:val="20"/>
              </w:rPr>
            </w:pPr>
          </w:p>
        </w:tc>
      </w:tr>
    </w:tbl>
    <w:p w:rsidR="00024D74" w:rsidRPr="007B5932" w:rsidRDefault="00024D74" w:rsidP="00256A30">
      <w:pPr>
        <w:ind w:firstLine="426"/>
        <w:jc w:val="both"/>
        <w:rPr>
          <w:rFonts w:ascii="Comic Sans MS" w:hAnsi="Comic Sans MS"/>
          <w:b/>
          <w:sz w:val="20"/>
          <w:u w:val="single"/>
        </w:rPr>
      </w:pPr>
    </w:p>
    <w:p w:rsidR="00A86108" w:rsidRPr="007B5932" w:rsidRDefault="00A86108" w:rsidP="00256A30">
      <w:pPr>
        <w:ind w:left="567" w:firstLine="426"/>
        <w:jc w:val="both"/>
        <w:rPr>
          <w:rFonts w:ascii="Comic Sans MS" w:hAnsi="Comic Sans MS"/>
          <w:bCs/>
          <w:sz w:val="20"/>
        </w:rPr>
      </w:pPr>
    </w:p>
    <w:p w:rsidR="00A86108" w:rsidRPr="007B5932" w:rsidRDefault="00A86108" w:rsidP="00256A30">
      <w:pPr>
        <w:ind w:firstLine="426"/>
        <w:jc w:val="both"/>
        <w:rPr>
          <w:rFonts w:ascii="Comic Sans MS" w:hAnsi="Comic Sans MS"/>
          <w:bCs/>
          <w:sz w:val="20"/>
        </w:rPr>
      </w:pPr>
      <w:r w:rsidRPr="007B5932">
        <w:rPr>
          <w:rFonts w:ascii="Comic Sans MS" w:hAnsi="Comic Sans MS"/>
          <w:bCs/>
          <w:sz w:val="20"/>
        </w:rPr>
        <w:t>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 Kurul organlarında görevlendirilecek olan İş Güvenliği Uzmanı, İş Yeri Hekimi, İnsan kaynakları,  Sivil Savunma Uzmanı, Çalışan ve Çalışan temsilcisi üyeler; işveren veya işveren vekili tarafından atanırlar.</w:t>
      </w:r>
    </w:p>
    <w:tbl>
      <w:tblPr>
        <w:tblpPr w:leftFromText="141" w:rightFromText="141" w:vertAnchor="text" w:horzAnchor="margin" w:tblpXSpec="center" w:tblpY="67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4605"/>
      </w:tblGrid>
      <w:tr w:rsidR="00A86108" w:rsidRPr="007B5932" w:rsidTr="003B2D7D">
        <w:trPr>
          <w:trHeight w:val="414"/>
        </w:trPr>
        <w:tc>
          <w:tcPr>
            <w:tcW w:w="4605" w:type="dxa"/>
            <w:vAlign w:val="center"/>
          </w:tcPr>
          <w:p w:rsidR="00A86108" w:rsidRPr="007B5932" w:rsidRDefault="00A86108" w:rsidP="00256A30">
            <w:pPr>
              <w:ind w:firstLine="426"/>
              <w:jc w:val="center"/>
              <w:rPr>
                <w:rFonts w:ascii="Comic Sans MS" w:hAnsi="Comic Sans MS"/>
                <w:bCs/>
                <w:sz w:val="20"/>
              </w:rPr>
            </w:pPr>
            <w:r w:rsidRPr="007B5932">
              <w:rPr>
                <w:rFonts w:ascii="Comic Sans MS" w:hAnsi="Comic Sans MS"/>
                <w:bCs/>
                <w:sz w:val="20"/>
              </w:rPr>
              <w:t>HAZIRLAYAN</w:t>
            </w:r>
          </w:p>
        </w:tc>
        <w:tc>
          <w:tcPr>
            <w:tcW w:w="4605" w:type="dxa"/>
            <w:vAlign w:val="center"/>
          </w:tcPr>
          <w:p w:rsidR="00A86108" w:rsidRPr="007B5932" w:rsidRDefault="00A86108" w:rsidP="00256A30">
            <w:pPr>
              <w:ind w:firstLine="426"/>
              <w:jc w:val="center"/>
              <w:rPr>
                <w:rFonts w:ascii="Comic Sans MS" w:hAnsi="Comic Sans MS"/>
                <w:bCs/>
                <w:sz w:val="20"/>
              </w:rPr>
            </w:pPr>
            <w:r w:rsidRPr="007B5932">
              <w:rPr>
                <w:rFonts w:ascii="Comic Sans MS" w:hAnsi="Comic Sans MS"/>
                <w:bCs/>
                <w:sz w:val="20"/>
              </w:rPr>
              <w:t>ONAYLAYAN</w:t>
            </w:r>
          </w:p>
        </w:tc>
      </w:tr>
      <w:tr w:rsidR="00A86108" w:rsidRPr="007B5932" w:rsidTr="00256A30">
        <w:trPr>
          <w:trHeight w:val="702"/>
        </w:trPr>
        <w:tc>
          <w:tcPr>
            <w:tcW w:w="4605" w:type="dxa"/>
          </w:tcPr>
          <w:p w:rsidR="00A86108" w:rsidRPr="007B5932" w:rsidRDefault="00A86108" w:rsidP="00256A30">
            <w:pPr>
              <w:ind w:firstLine="426"/>
              <w:jc w:val="center"/>
              <w:rPr>
                <w:rFonts w:ascii="Comic Sans MS" w:hAnsi="Comic Sans MS"/>
                <w:bCs/>
                <w:sz w:val="20"/>
              </w:rPr>
            </w:pPr>
            <w:proofErr w:type="gramStart"/>
            <w:r w:rsidRPr="007B5932">
              <w:rPr>
                <w:rFonts w:ascii="Comic Sans MS" w:hAnsi="Comic Sans MS"/>
                <w:bCs/>
                <w:sz w:val="20"/>
              </w:rPr>
              <w:t>……………………</w:t>
            </w:r>
            <w:proofErr w:type="gramEnd"/>
          </w:p>
          <w:p w:rsidR="00A86108" w:rsidRPr="007B5932" w:rsidRDefault="00A86108" w:rsidP="00256A30">
            <w:pPr>
              <w:ind w:firstLine="426"/>
              <w:jc w:val="center"/>
              <w:rPr>
                <w:rFonts w:ascii="Comic Sans MS" w:hAnsi="Comic Sans MS"/>
                <w:bCs/>
                <w:sz w:val="20"/>
              </w:rPr>
            </w:pPr>
            <w:r w:rsidRPr="007B5932">
              <w:rPr>
                <w:rFonts w:ascii="Comic Sans MS" w:hAnsi="Comic Sans MS"/>
                <w:bCs/>
                <w:sz w:val="20"/>
              </w:rPr>
              <w:t>İş Güvenliği Uzmanı</w:t>
            </w:r>
          </w:p>
          <w:p w:rsidR="00A86108" w:rsidRPr="007B5932" w:rsidRDefault="00A86108" w:rsidP="00256A30">
            <w:pPr>
              <w:ind w:firstLine="426"/>
              <w:jc w:val="center"/>
              <w:rPr>
                <w:rFonts w:ascii="Comic Sans MS" w:hAnsi="Comic Sans MS"/>
                <w:bCs/>
                <w:sz w:val="20"/>
              </w:rPr>
            </w:pPr>
            <w:r w:rsidRPr="007B5932">
              <w:rPr>
                <w:rFonts w:ascii="Comic Sans MS" w:hAnsi="Comic Sans MS"/>
                <w:b/>
                <w:bCs/>
                <w:sz w:val="20"/>
                <w:lang w:eastAsia="tr-TR"/>
              </w:rPr>
              <w:t xml:space="preserve">(Sertifika No: </w:t>
            </w:r>
            <w:proofErr w:type="gramStart"/>
            <w:r w:rsidRPr="007B5932">
              <w:rPr>
                <w:rFonts w:ascii="Comic Sans MS" w:hAnsi="Comic Sans MS"/>
                <w:sz w:val="20"/>
                <w:lang w:eastAsia="tr-TR"/>
              </w:rPr>
              <w:t>…………..</w:t>
            </w:r>
            <w:proofErr w:type="gramEnd"/>
            <w:r w:rsidRPr="007B5932">
              <w:rPr>
                <w:rFonts w:ascii="Comic Sans MS" w:hAnsi="Comic Sans MS"/>
                <w:sz w:val="20"/>
                <w:lang w:eastAsia="tr-TR"/>
              </w:rPr>
              <w:t>)</w:t>
            </w:r>
          </w:p>
        </w:tc>
        <w:tc>
          <w:tcPr>
            <w:tcW w:w="4605" w:type="dxa"/>
          </w:tcPr>
          <w:p w:rsidR="00A86108" w:rsidRPr="007B5932" w:rsidRDefault="00A86108" w:rsidP="00256A30">
            <w:pPr>
              <w:ind w:firstLine="426"/>
              <w:jc w:val="center"/>
              <w:rPr>
                <w:rFonts w:ascii="Comic Sans MS" w:hAnsi="Comic Sans MS"/>
                <w:sz w:val="20"/>
              </w:rPr>
            </w:pPr>
            <w:proofErr w:type="gramStart"/>
            <w:r w:rsidRPr="007B5932">
              <w:rPr>
                <w:rFonts w:ascii="Comic Sans MS" w:hAnsi="Comic Sans MS"/>
                <w:sz w:val="20"/>
              </w:rPr>
              <w:t>….</w:t>
            </w:r>
            <w:proofErr w:type="gramEnd"/>
            <w:r w:rsidRPr="007B5932">
              <w:rPr>
                <w:rFonts w:ascii="Comic Sans MS" w:hAnsi="Comic Sans MS"/>
                <w:sz w:val="20"/>
              </w:rPr>
              <w:t>/…./201…</w:t>
            </w:r>
          </w:p>
          <w:p w:rsidR="00A86108" w:rsidRPr="007B5932" w:rsidRDefault="00A86108" w:rsidP="00256A30">
            <w:pPr>
              <w:ind w:firstLine="426"/>
              <w:jc w:val="center"/>
              <w:rPr>
                <w:rFonts w:ascii="Comic Sans MS" w:hAnsi="Comic Sans MS"/>
                <w:sz w:val="20"/>
              </w:rPr>
            </w:pPr>
            <w:r w:rsidRPr="007B5932">
              <w:rPr>
                <w:rFonts w:ascii="Comic Sans MS" w:hAnsi="Comic Sans MS"/>
                <w:sz w:val="20"/>
              </w:rPr>
              <w:t>Okul Müdürü</w:t>
            </w:r>
          </w:p>
          <w:p w:rsidR="00A86108" w:rsidRPr="007B5932" w:rsidRDefault="00A86108" w:rsidP="00256A30">
            <w:pPr>
              <w:ind w:firstLine="426"/>
              <w:jc w:val="center"/>
              <w:rPr>
                <w:rFonts w:ascii="Comic Sans MS" w:hAnsi="Comic Sans MS"/>
                <w:sz w:val="20"/>
              </w:rPr>
            </w:pPr>
            <w:r w:rsidRPr="007B5932">
              <w:rPr>
                <w:rFonts w:ascii="Comic Sans MS" w:hAnsi="Comic Sans MS"/>
                <w:sz w:val="20"/>
              </w:rPr>
              <w:t>(İşveren Vekili)</w:t>
            </w:r>
          </w:p>
          <w:p w:rsidR="005E78B3" w:rsidRPr="007B5932" w:rsidRDefault="005E78B3" w:rsidP="00256A30">
            <w:pPr>
              <w:ind w:firstLine="426"/>
              <w:jc w:val="center"/>
              <w:rPr>
                <w:rFonts w:ascii="Comic Sans MS" w:hAnsi="Comic Sans MS"/>
                <w:sz w:val="20"/>
              </w:rPr>
            </w:pPr>
            <w:r w:rsidRPr="007B5932">
              <w:rPr>
                <w:rFonts w:ascii="Comic Sans MS" w:hAnsi="Comic Sans MS"/>
                <w:sz w:val="20"/>
              </w:rPr>
              <w:t>Kaşe-İmza-Mühür</w:t>
            </w:r>
          </w:p>
          <w:p w:rsidR="00A86108" w:rsidRPr="007B5932" w:rsidRDefault="00A86108" w:rsidP="00256A30">
            <w:pPr>
              <w:ind w:firstLine="426"/>
              <w:jc w:val="center"/>
              <w:rPr>
                <w:rFonts w:ascii="Comic Sans MS" w:hAnsi="Comic Sans MS"/>
                <w:sz w:val="20"/>
              </w:rPr>
            </w:pPr>
          </w:p>
          <w:p w:rsidR="00A86108" w:rsidRPr="007B5932" w:rsidRDefault="00A86108" w:rsidP="00256A30">
            <w:pPr>
              <w:ind w:firstLine="426"/>
              <w:jc w:val="center"/>
              <w:rPr>
                <w:rFonts w:ascii="Comic Sans MS" w:hAnsi="Comic Sans MS"/>
                <w:sz w:val="20"/>
              </w:rPr>
            </w:pPr>
          </w:p>
          <w:p w:rsidR="00A86108" w:rsidRPr="007B5932" w:rsidRDefault="00A86108" w:rsidP="00256A30">
            <w:pPr>
              <w:ind w:firstLine="426"/>
              <w:jc w:val="center"/>
              <w:rPr>
                <w:rFonts w:ascii="Comic Sans MS" w:hAnsi="Comic Sans MS"/>
                <w:sz w:val="20"/>
              </w:rPr>
            </w:pPr>
          </w:p>
        </w:tc>
      </w:tr>
    </w:tbl>
    <w:p w:rsidR="00A86108" w:rsidRPr="007B5932" w:rsidRDefault="00A86108" w:rsidP="00256A30">
      <w:pPr>
        <w:ind w:firstLine="426"/>
        <w:jc w:val="both"/>
        <w:rPr>
          <w:rFonts w:ascii="Comic Sans MS" w:hAnsi="Comic Sans MS"/>
          <w:bCs/>
          <w:sz w:val="20"/>
        </w:rPr>
      </w:pPr>
    </w:p>
    <w:p w:rsidR="006F6120" w:rsidRPr="007B5932" w:rsidRDefault="006F6120" w:rsidP="00256A30">
      <w:pPr>
        <w:ind w:firstLine="426"/>
        <w:rPr>
          <w:rFonts w:ascii="Comic Sans MS" w:hAnsi="Comic Sans MS"/>
          <w:sz w:val="20"/>
        </w:rPr>
      </w:pPr>
    </w:p>
    <w:sectPr w:rsidR="006F6120" w:rsidRPr="007B5932" w:rsidSect="007B5932">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709"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2" w:rsidRDefault="00C22872">
      <w:r>
        <w:separator/>
      </w:r>
    </w:p>
  </w:endnote>
  <w:endnote w:type="continuationSeparator" w:id="0">
    <w:p w:rsidR="00C22872" w:rsidRDefault="00C2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2428A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746"/>
      <w:docPartObj>
        <w:docPartGallery w:val="Page Numbers (Bottom of Page)"/>
        <w:docPartUnique/>
      </w:docPartObj>
    </w:sdtPr>
    <w:sdtEndPr/>
    <w:sdtContent>
      <w:p w:rsidR="00256A30" w:rsidRDefault="008303A0">
        <w:pPr>
          <w:pStyle w:val="Altbilgi"/>
          <w:jc w:val="center"/>
        </w:pPr>
        <w:r>
          <w:fldChar w:fldCharType="begin"/>
        </w:r>
        <w:r>
          <w:instrText xml:space="preserve"> PAGE   \* MERGEFORMAT </w:instrText>
        </w:r>
        <w:r>
          <w:fldChar w:fldCharType="separate"/>
        </w:r>
        <w:r w:rsidR="00674FF3">
          <w:rPr>
            <w:noProof/>
          </w:rPr>
          <w:t>1</w:t>
        </w:r>
        <w:r>
          <w:rPr>
            <w:noProof/>
          </w:rPr>
          <w:fldChar w:fldCharType="end"/>
        </w:r>
      </w:p>
    </w:sdtContent>
  </w:sdt>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25" w:rsidRDefault="007D77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2" w:rsidRDefault="00C22872">
      <w:r>
        <w:separator/>
      </w:r>
    </w:p>
  </w:footnote>
  <w:footnote w:type="continuationSeparator" w:id="0">
    <w:p w:rsidR="00C22872" w:rsidRDefault="00C2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2428A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9"/>
      <w:gridCol w:w="6107"/>
      <w:gridCol w:w="2698"/>
    </w:tblGrid>
    <w:tr w:rsidR="00960B88" w:rsidRPr="002A2AF9" w:rsidTr="00674FF3">
      <w:trPr>
        <w:trHeight w:val="749"/>
        <w:tblHeader/>
      </w:trPr>
      <w:tc>
        <w:tcPr>
          <w:tcW w:w="1989" w:type="dxa"/>
          <w:vMerge w:val="restart"/>
          <w:vAlign w:val="center"/>
        </w:tcPr>
        <w:p w:rsidR="00960B88" w:rsidRPr="00960B88" w:rsidRDefault="00674FF3" w:rsidP="00960B88">
          <w:pPr>
            <w:rPr>
              <w:rFonts w:ascii="Times New Roman" w:hAnsi="Times New Roman"/>
              <w:szCs w:val="24"/>
            </w:rPr>
          </w:pPr>
          <w:r>
            <w:rPr>
              <w:rFonts w:ascii="Comic Sans MS" w:hAnsi="Comic Sans MS" w:cs="TimesNewRomanPS-BoldMT"/>
              <w:b/>
              <w:bCs/>
              <w:noProof/>
              <w:sz w:val="20"/>
            </w:rPr>
            <w:drawing>
              <wp:inline distT="0" distB="0" distL="0" distR="0" wp14:anchorId="6DABE461" wp14:editId="76655413">
                <wp:extent cx="1238250" cy="1238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701" cy="1238701"/>
                        </a:xfrm>
                        <a:prstGeom prst="rect">
                          <a:avLst/>
                        </a:prstGeom>
                        <a:noFill/>
                      </pic:spPr>
                    </pic:pic>
                  </a:graphicData>
                </a:graphic>
              </wp:inline>
            </w:drawing>
          </w:r>
        </w:p>
      </w:tc>
      <w:tc>
        <w:tcPr>
          <w:tcW w:w="6107" w:type="dxa"/>
          <w:vAlign w:val="center"/>
        </w:tcPr>
        <w:p w:rsidR="00960B88" w:rsidRDefault="007D7725" w:rsidP="00960B88">
          <w:pPr>
            <w:jc w:val="center"/>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 xml:space="preserve"> İl/İlçe </w:t>
          </w:r>
          <w:r w:rsidR="00960B88" w:rsidRPr="00960B88">
            <w:rPr>
              <w:rFonts w:ascii="Times New Roman" w:hAnsi="Times New Roman"/>
              <w:b/>
              <w:sz w:val="20"/>
            </w:rPr>
            <w:t xml:space="preserve">Milli Eğitim Müdürlüğü </w:t>
          </w:r>
        </w:p>
        <w:p w:rsidR="00960B88" w:rsidRPr="00960B88" w:rsidRDefault="00960B88" w:rsidP="00960B88">
          <w:pPr>
            <w:jc w:val="center"/>
            <w:rPr>
              <w:rFonts w:ascii="Times New Roman" w:hAnsi="Times New Roman"/>
              <w:b/>
              <w:sz w:val="20"/>
            </w:rPr>
          </w:pPr>
          <w:proofErr w:type="gramStart"/>
          <w:r w:rsidRPr="00960B88">
            <w:rPr>
              <w:rFonts w:ascii="Times New Roman" w:hAnsi="Times New Roman"/>
              <w:b/>
              <w:sz w:val="20"/>
            </w:rPr>
            <w:t>……………………..</w:t>
          </w:r>
          <w:proofErr w:type="gramEnd"/>
          <w:r w:rsidRPr="00960B88">
            <w:rPr>
              <w:rFonts w:ascii="Times New Roman" w:hAnsi="Times New Roman"/>
              <w:b/>
              <w:sz w:val="20"/>
            </w:rPr>
            <w:t>Okul/Kurum Müdürlüğü</w:t>
          </w:r>
        </w:p>
      </w:tc>
      <w:tc>
        <w:tcPr>
          <w:tcW w:w="2698" w:type="dxa"/>
          <w:vMerge w:val="restart"/>
          <w:vAlign w:val="center"/>
        </w:tcPr>
        <w:p w:rsidR="00E0032D" w:rsidRDefault="00E0032D" w:rsidP="00E0032D">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Döküman No: </w:t>
          </w:r>
        </w:p>
        <w:p w:rsidR="00E0032D" w:rsidRDefault="00E0032D" w:rsidP="00E0032D">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Yayın No : </w:t>
          </w:r>
        </w:p>
        <w:p w:rsidR="00E0032D" w:rsidRDefault="00E0032D" w:rsidP="00E0032D">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Yayın Tarihi:  </w:t>
          </w:r>
        </w:p>
        <w:p w:rsidR="00E0032D" w:rsidRDefault="00E0032D" w:rsidP="00E0032D">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E0032D" w:rsidRDefault="00E0032D" w:rsidP="00E0032D">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w:t>
          </w:r>
        </w:p>
        <w:p w:rsidR="00960B88" w:rsidRPr="002A2AF9" w:rsidRDefault="00E0032D" w:rsidP="00E0032D">
          <w:pPr>
            <w:tabs>
              <w:tab w:val="left" w:pos="1243"/>
              <w:tab w:val="left" w:pos="1384"/>
              <w:tab w:val="left" w:pos="2329"/>
            </w:tabs>
            <w:rPr>
              <w:rFonts w:ascii="Times New Roman" w:hAnsi="Times New Roman"/>
              <w:noProof/>
              <w:position w:val="-28"/>
              <w:sz w:val="18"/>
            </w:rPr>
          </w:pPr>
          <w:r>
            <w:rPr>
              <w:rFonts w:ascii="Times New Roman" w:hAnsi="Times New Roman"/>
              <w:noProof/>
              <w:position w:val="-28"/>
              <w:sz w:val="20"/>
            </w:rPr>
            <w:t>Sayfa No:</w:t>
          </w:r>
        </w:p>
      </w:tc>
    </w:tr>
    <w:tr w:rsidR="00960B88" w:rsidRPr="002A2AF9" w:rsidTr="00674FF3">
      <w:trPr>
        <w:trHeight w:val="707"/>
        <w:tblHeader/>
      </w:trPr>
      <w:tc>
        <w:tcPr>
          <w:tcW w:w="1989" w:type="dxa"/>
          <w:vMerge/>
          <w:vAlign w:val="center"/>
        </w:tcPr>
        <w:p w:rsidR="00960B88" w:rsidRPr="002A2AF9" w:rsidRDefault="00960B88" w:rsidP="003A695E">
          <w:pPr>
            <w:jc w:val="right"/>
            <w:rPr>
              <w:rFonts w:ascii="Times New Roman" w:hAnsi="Times New Roman"/>
              <w:szCs w:val="24"/>
            </w:rPr>
          </w:pPr>
        </w:p>
      </w:tc>
      <w:tc>
        <w:tcPr>
          <w:tcW w:w="6107" w:type="dxa"/>
          <w:vAlign w:val="center"/>
        </w:tcPr>
        <w:p w:rsidR="00960B88" w:rsidRPr="00960B88" w:rsidRDefault="00CD0DB0" w:rsidP="00960B88">
          <w:pPr>
            <w:jc w:val="center"/>
            <w:rPr>
              <w:rFonts w:ascii="Times New Roman" w:hAnsi="Times New Roman"/>
              <w:b/>
              <w:sz w:val="20"/>
            </w:rPr>
          </w:pPr>
          <w:r>
            <w:rPr>
              <w:rFonts w:ascii="Times New Roman" w:hAnsi="Times New Roman"/>
              <w:b/>
              <w:sz w:val="20"/>
            </w:rPr>
            <w:t>İş Sağlığı ve Güvenliği Kurul Protokolü</w:t>
          </w:r>
        </w:p>
        <w:p w:rsidR="00960B88" w:rsidRPr="00960B88" w:rsidRDefault="00960B88" w:rsidP="009D2672">
          <w:pPr>
            <w:jc w:val="center"/>
            <w:rPr>
              <w:rFonts w:ascii="Times New Roman" w:hAnsi="Times New Roman"/>
              <w:b/>
              <w:sz w:val="20"/>
            </w:rPr>
          </w:pPr>
        </w:p>
      </w:tc>
      <w:tc>
        <w:tcPr>
          <w:tcW w:w="2698" w:type="dxa"/>
          <w:vMerge/>
          <w:vAlign w:val="center"/>
        </w:tcPr>
        <w:p w:rsidR="00960B88" w:rsidRDefault="00960B88" w:rsidP="00F90595">
          <w:pPr>
            <w:tabs>
              <w:tab w:val="left" w:pos="1243"/>
              <w:tab w:val="left" w:pos="1384"/>
              <w:tab w:val="left" w:pos="2329"/>
            </w:tabs>
            <w:rPr>
              <w:rFonts w:ascii="Times New Roman" w:hAnsi="Times New Roman"/>
              <w:noProof/>
              <w:position w:val="-28"/>
              <w:sz w:val="20"/>
              <w:szCs w:val="18"/>
            </w:rPr>
          </w:pPr>
        </w:p>
      </w:tc>
      <w:bookmarkStart w:id="0" w:name="_GoBack"/>
      <w:bookmarkEnd w:id="0"/>
    </w:tr>
  </w:tbl>
  <w:p w:rsidR="00E678D5" w:rsidRPr="002A2AF9" w:rsidRDefault="00E678D5" w:rsidP="006D6884">
    <w:pPr>
      <w:pStyle w:val="stbilgi"/>
      <w:ind w:right="360"/>
      <w:rPr>
        <w:rFonts w:ascii="Times New Roman" w:hAnsi="Times New Roman"/>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25" w:rsidRDefault="007D77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0"/>
  </w:num>
  <w:num w:numId="7">
    <w:abstractNumId w:val="4"/>
  </w:num>
  <w:num w:numId="8">
    <w:abstractNumId w:val="9"/>
  </w:num>
  <w:num w:numId="9">
    <w:abstractNumId w:val="8"/>
  </w:num>
  <w:num w:numId="10">
    <w:abstractNumId w:val="0"/>
  </w:num>
  <w:num w:numId="11">
    <w:abstractNumId w:val="3"/>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3C52"/>
    <w:rsid w:val="0001703E"/>
    <w:rsid w:val="00024D74"/>
    <w:rsid w:val="00061104"/>
    <w:rsid w:val="00076E64"/>
    <w:rsid w:val="000B7CF3"/>
    <w:rsid w:val="000D54D9"/>
    <w:rsid w:val="00122899"/>
    <w:rsid w:val="00124273"/>
    <w:rsid w:val="00136CD1"/>
    <w:rsid w:val="00145D13"/>
    <w:rsid w:val="001C5C27"/>
    <w:rsid w:val="001D55D5"/>
    <w:rsid w:val="001F5C66"/>
    <w:rsid w:val="002210B4"/>
    <w:rsid w:val="00227BD7"/>
    <w:rsid w:val="002321A1"/>
    <w:rsid w:val="002428AB"/>
    <w:rsid w:val="002466AD"/>
    <w:rsid w:val="00254DBF"/>
    <w:rsid w:val="00256A30"/>
    <w:rsid w:val="002635DF"/>
    <w:rsid w:val="00282D2F"/>
    <w:rsid w:val="00285166"/>
    <w:rsid w:val="00296AB0"/>
    <w:rsid w:val="002A2AF9"/>
    <w:rsid w:val="002E6D71"/>
    <w:rsid w:val="0033030E"/>
    <w:rsid w:val="00342A22"/>
    <w:rsid w:val="00365FB6"/>
    <w:rsid w:val="0039467D"/>
    <w:rsid w:val="003A695E"/>
    <w:rsid w:val="003B0473"/>
    <w:rsid w:val="003B2D7D"/>
    <w:rsid w:val="003C74CB"/>
    <w:rsid w:val="003D3992"/>
    <w:rsid w:val="003D5E35"/>
    <w:rsid w:val="003E192B"/>
    <w:rsid w:val="004036C7"/>
    <w:rsid w:val="00426466"/>
    <w:rsid w:val="0044445B"/>
    <w:rsid w:val="00450B49"/>
    <w:rsid w:val="0048007E"/>
    <w:rsid w:val="00492053"/>
    <w:rsid w:val="0049621B"/>
    <w:rsid w:val="004B01CE"/>
    <w:rsid w:val="004D5EF3"/>
    <w:rsid w:val="004E3300"/>
    <w:rsid w:val="0054640B"/>
    <w:rsid w:val="0056141D"/>
    <w:rsid w:val="005977A7"/>
    <w:rsid w:val="005B112C"/>
    <w:rsid w:val="005B3DE2"/>
    <w:rsid w:val="005C2378"/>
    <w:rsid w:val="005E2673"/>
    <w:rsid w:val="005E78B3"/>
    <w:rsid w:val="00612B3A"/>
    <w:rsid w:val="006239CA"/>
    <w:rsid w:val="00674FF3"/>
    <w:rsid w:val="0067568F"/>
    <w:rsid w:val="006766F1"/>
    <w:rsid w:val="006B6F54"/>
    <w:rsid w:val="006D4E12"/>
    <w:rsid w:val="006D6884"/>
    <w:rsid w:val="006E2E3E"/>
    <w:rsid w:val="006F3C80"/>
    <w:rsid w:val="006F6120"/>
    <w:rsid w:val="00707F57"/>
    <w:rsid w:val="00733B15"/>
    <w:rsid w:val="00777808"/>
    <w:rsid w:val="007B5932"/>
    <w:rsid w:val="007D7725"/>
    <w:rsid w:val="007E6DBB"/>
    <w:rsid w:val="00807898"/>
    <w:rsid w:val="00813B26"/>
    <w:rsid w:val="008173B3"/>
    <w:rsid w:val="008303A0"/>
    <w:rsid w:val="00832215"/>
    <w:rsid w:val="008356B9"/>
    <w:rsid w:val="00846862"/>
    <w:rsid w:val="008B395A"/>
    <w:rsid w:val="008F00AB"/>
    <w:rsid w:val="00960B88"/>
    <w:rsid w:val="009D2672"/>
    <w:rsid w:val="009E1B63"/>
    <w:rsid w:val="009F65ED"/>
    <w:rsid w:val="00A03A3B"/>
    <w:rsid w:val="00A304F3"/>
    <w:rsid w:val="00A532A6"/>
    <w:rsid w:val="00A657AB"/>
    <w:rsid w:val="00A66EC6"/>
    <w:rsid w:val="00A76B95"/>
    <w:rsid w:val="00A86108"/>
    <w:rsid w:val="00AA6846"/>
    <w:rsid w:val="00AB2C16"/>
    <w:rsid w:val="00AB7EE7"/>
    <w:rsid w:val="00B028C2"/>
    <w:rsid w:val="00B12354"/>
    <w:rsid w:val="00B23B1E"/>
    <w:rsid w:val="00B45026"/>
    <w:rsid w:val="00BA0BCB"/>
    <w:rsid w:val="00BB0DA7"/>
    <w:rsid w:val="00BC36C1"/>
    <w:rsid w:val="00BC4DCC"/>
    <w:rsid w:val="00BE2E6D"/>
    <w:rsid w:val="00BF038E"/>
    <w:rsid w:val="00C027A9"/>
    <w:rsid w:val="00C1018B"/>
    <w:rsid w:val="00C22872"/>
    <w:rsid w:val="00C436F8"/>
    <w:rsid w:val="00C941AD"/>
    <w:rsid w:val="00C9575D"/>
    <w:rsid w:val="00C95FEF"/>
    <w:rsid w:val="00CA42BC"/>
    <w:rsid w:val="00CB4A93"/>
    <w:rsid w:val="00CD0DB0"/>
    <w:rsid w:val="00CD7B6B"/>
    <w:rsid w:val="00CF6068"/>
    <w:rsid w:val="00D3719C"/>
    <w:rsid w:val="00DB324C"/>
    <w:rsid w:val="00DC18F4"/>
    <w:rsid w:val="00DE5AEC"/>
    <w:rsid w:val="00E0032D"/>
    <w:rsid w:val="00E0154B"/>
    <w:rsid w:val="00E17D5E"/>
    <w:rsid w:val="00E404FE"/>
    <w:rsid w:val="00E46F80"/>
    <w:rsid w:val="00E53B68"/>
    <w:rsid w:val="00E54933"/>
    <w:rsid w:val="00E678D5"/>
    <w:rsid w:val="00EE2338"/>
    <w:rsid w:val="00EF09F2"/>
    <w:rsid w:val="00F20360"/>
    <w:rsid w:val="00F50483"/>
    <w:rsid w:val="00F703A1"/>
    <w:rsid w:val="00F90595"/>
    <w:rsid w:val="00FC1216"/>
    <w:rsid w:val="00FF0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256A3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256A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D32-CC5E-4219-8CAB-925F4F29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ErzincanMEM</cp:lastModifiedBy>
  <cp:revision>3</cp:revision>
  <cp:lastPrinted>2016-06-10T06:04:00Z</cp:lastPrinted>
  <dcterms:created xsi:type="dcterms:W3CDTF">2016-06-16T07:32:00Z</dcterms:created>
  <dcterms:modified xsi:type="dcterms:W3CDTF">2016-06-16T07:33:00Z</dcterms:modified>
</cp:coreProperties>
</file>